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3CDC4" w14:textId="77777777" w:rsidR="00775BA7" w:rsidRDefault="00775BA7" w:rsidP="00C117B8">
      <w:pPr>
        <w:pStyle w:val="AEDCBodyText"/>
        <w:tabs>
          <w:tab w:val="left" w:pos="7088"/>
        </w:tabs>
        <w:spacing w:after="960"/>
        <w:ind w:left="-709" w:right="-12"/>
        <w:rPr>
          <w:noProof/>
          <w:lang w:eastAsia="en-AU"/>
        </w:rPr>
        <w:sectPr w:rsidR="00775BA7" w:rsidSect="00C117B8">
          <w:headerReference w:type="even" r:id="rId12"/>
          <w:headerReference w:type="default" r:id="rId13"/>
          <w:footerReference w:type="default" r:id="rId14"/>
          <w:headerReference w:type="first" r:id="rId15"/>
          <w:pgSz w:w="11906" w:h="16838"/>
          <w:pgMar w:top="720" w:right="0" w:bottom="720" w:left="720" w:header="454" w:footer="154" w:gutter="0"/>
          <w:cols w:space="708"/>
          <w:docGrid w:linePitch="360"/>
        </w:sectPr>
      </w:pPr>
      <w:r>
        <w:rPr>
          <w:noProof/>
          <w:lang w:eastAsia="en-AU"/>
        </w:rPr>
        <w:drawing>
          <wp:inline distT="0" distB="0" distL="0" distR="0" wp14:anchorId="5A8F55D9" wp14:editId="47DD46F0">
            <wp:extent cx="2974848" cy="1377696"/>
            <wp:effectExtent l="0" t="0" r="0" b="0"/>
            <wp:docPr id="5" name="Picture 5" descr="Logo, Australian Early Develpment Census, An Australian Government Initiative" title="AE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4-0199 EC AEDC Word elements-logo 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74848" cy="1377696"/>
                    </a:xfrm>
                    <a:prstGeom prst="rect">
                      <a:avLst/>
                    </a:prstGeom>
                  </pic:spPr>
                </pic:pic>
              </a:graphicData>
            </a:graphic>
          </wp:inline>
        </w:drawing>
      </w:r>
      <w:r w:rsidR="006A518F">
        <w:rPr>
          <w:noProof/>
          <w:lang w:eastAsia="en-AU"/>
        </w:rPr>
        <w:tab/>
      </w:r>
      <w:r>
        <w:rPr>
          <w:noProof/>
          <w:lang w:eastAsia="en-AU"/>
        </w:rPr>
        <w:drawing>
          <wp:inline distT="0" distB="0" distL="0" distR="0" wp14:anchorId="0EF74E9D" wp14:editId="408FA651">
            <wp:extent cx="2473074" cy="1405719"/>
            <wp:effectExtent l="0" t="0" r="3810" b="4445"/>
            <wp:docPr id="6" name="Picture 6" descr="Logo - Our Children, Our Communities, Our Futur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 Child-Our Comm-Our Future Logo.jpg"/>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2482759" cy="1411224"/>
                    </a:xfrm>
                    <a:prstGeom prst="rect">
                      <a:avLst/>
                    </a:prstGeom>
                    <a:ln>
                      <a:noFill/>
                    </a:ln>
                    <a:extLst>
                      <a:ext uri="{53640926-AAD7-44D8-BBD7-CCE9431645EC}">
                        <a14:shadowObscured xmlns:a14="http://schemas.microsoft.com/office/drawing/2010/main"/>
                      </a:ext>
                    </a:extLst>
                  </pic:spPr>
                </pic:pic>
              </a:graphicData>
            </a:graphic>
          </wp:inline>
        </w:drawing>
      </w:r>
    </w:p>
    <w:p w14:paraId="4B79A142" w14:textId="77777777" w:rsidR="009F5065" w:rsidRPr="00444C72" w:rsidRDefault="009F5065" w:rsidP="009F5065">
      <w:pPr>
        <w:pStyle w:val="AEDCTitle-Minipre-titletext"/>
      </w:pPr>
      <w:r w:rsidRPr="00444C72">
        <w:t>Australian Early Development Census</w:t>
      </w:r>
    </w:p>
    <w:p w14:paraId="142C3EA4" w14:textId="0B8017A7" w:rsidR="002B173C" w:rsidRDefault="008652B2" w:rsidP="009F5065">
      <w:pPr>
        <w:pStyle w:val="AEDCTitle-Maintitletext"/>
      </w:pPr>
      <w:r w:rsidRPr="008652B2">
        <w:t>Community stor</w:t>
      </w:r>
      <w:r w:rsidR="000F7180">
        <w:t>y</w:t>
      </w:r>
    </w:p>
    <w:p w14:paraId="006BCF02" w14:textId="559217AF" w:rsidR="000F7180" w:rsidRDefault="00C15AA8" w:rsidP="009F5065">
      <w:pPr>
        <w:pStyle w:val="AEDCTitle-Maintitletext"/>
      </w:pPr>
      <w:r>
        <w:t>A focus on supported p</w:t>
      </w:r>
      <w:r w:rsidR="000F7180">
        <w:t xml:space="preserve">laygroups </w:t>
      </w:r>
    </w:p>
    <w:p w14:paraId="42F12065" w14:textId="77777777" w:rsidR="008652B2" w:rsidRDefault="008652B2" w:rsidP="009F5065">
      <w:pPr>
        <w:pStyle w:val="AEDCTitle-Subtitle"/>
      </w:pPr>
    </w:p>
    <w:p w14:paraId="3774A406" w14:textId="1BEA52B1" w:rsidR="009F5065" w:rsidRDefault="008652B2" w:rsidP="009F5065">
      <w:pPr>
        <w:pStyle w:val="AEDCTitle-Subtitle"/>
      </w:pPr>
      <w:r>
        <w:t>South Austalia</w:t>
      </w:r>
      <w:r w:rsidR="00F3362F">
        <w:t xml:space="preserve"> 2019</w:t>
      </w:r>
    </w:p>
    <w:p w14:paraId="10C55D9D" w14:textId="53816600" w:rsidR="00825375" w:rsidRPr="00825375" w:rsidRDefault="00C15AA8" w:rsidP="00825375">
      <w:pPr>
        <w:pStyle w:val="AEDCHeading1"/>
      </w:pPr>
      <w:r>
        <w:t>Supported playgroups helping improve outcomes for children in the Lower Mid North Education Partnership</w:t>
      </w:r>
    </w:p>
    <w:p w14:paraId="7EA504EE" w14:textId="77777777" w:rsidR="009F5065" w:rsidRDefault="009F5065" w:rsidP="009F5065">
      <w:pPr>
        <w:pStyle w:val="AEDCBodyText"/>
        <w:rPr>
          <w:noProof/>
        </w:rPr>
      </w:pPr>
    </w:p>
    <w:p w14:paraId="1BBB27CF" w14:textId="77777777" w:rsidR="00355EB2" w:rsidRDefault="00355EB2" w:rsidP="00355EB2">
      <w:pPr>
        <w:pStyle w:val="AEDCHeading2"/>
        <w:rPr>
          <w:noProof/>
        </w:rPr>
      </w:pPr>
      <w:r>
        <w:rPr>
          <w:noProof/>
        </w:rPr>
        <w:t>About the Wakefield Community</w:t>
      </w:r>
    </w:p>
    <w:p w14:paraId="75F2E1B9" w14:textId="77777777" w:rsidR="00355EB2" w:rsidRPr="00504975" w:rsidRDefault="00355EB2" w:rsidP="00355EB2">
      <w:pPr>
        <w:pStyle w:val="AEDCBodyText"/>
        <w:rPr>
          <w:noProof/>
          <w:sz w:val="24"/>
          <w:szCs w:val="24"/>
        </w:rPr>
      </w:pPr>
      <w:r w:rsidRPr="00504975">
        <w:rPr>
          <w:noProof/>
          <w:sz w:val="24"/>
          <w:szCs w:val="24"/>
        </w:rPr>
        <w:t xml:space="preserve">The Lower Mid North Education Partnership is a group of Department </w:t>
      </w:r>
      <w:r w:rsidR="0011356E" w:rsidRPr="00504975">
        <w:rPr>
          <w:noProof/>
          <w:sz w:val="24"/>
          <w:szCs w:val="24"/>
        </w:rPr>
        <w:t xml:space="preserve">for </w:t>
      </w:r>
      <w:r w:rsidRPr="00504975">
        <w:rPr>
          <w:noProof/>
          <w:sz w:val="24"/>
          <w:szCs w:val="24"/>
        </w:rPr>
        <w:t xml:space="preserve">Education preschools and schools located mainly in the Wakefield region, about an hour from Adelaide in South Australia’s lower Mid North. The District Council includes the small townships of Balaklava, Port Wakefield, Hamley Bridge and Owen. </w:t>
      </w:r>
    </w:p>
    <w:p w14:paraId="01CA78E3" w14:textId="77777777" w:rsidR="00355EB2" w:rsidRPr="00504975" w:rsidRDefault="00355EB2" w:rsidP="00355EB2">
      <w:pPr>
        <w:pStyle w:val="AEDCBodyText"/>
        <w:rPr>
          <w:noProof/>
          <w:sz w:val="24"/>
          <w:szCs w:val="24"/>
        </w:rPr>
      </w:pPr>
      <w:r w:rsidRPr="00504975">
        <w:rPr>
          <w:noProof/>
          <w:sz w:val="24"/>
          <w:szCs w:val="24"/>
        </w:rPr>
        <w:t>The region is largely a wheat growing area that has faced challenges over the past decade, with drought and the Pinery bushfire in 2015.</w:t>
      </w:r>
    </w:p>
    <w:p w14:paraId="4F8C478C" w14:textId="0AAFCC60" w:rsidR="00355EB2" w:rsidRPr="00504975" w:rsidRDefault="00355EB2" w:rsidP="00355EB2">
      <w:pPr>
        <w:pStyle w:val="AEDCBodyText"/>
        <w:rPr>
          <w:noProof/>
          <w:sz w:val="24"/>
          <w:szCs w:val="24"/>
        </w:rPr>
      </w:pPr>
      <w:r w:rsidRPr="00504975">
        <w:rPr>
          <w:noProof/>
          <w:sz w:val="24"/>
          <w:szCs w:val="24"/>
        </w:rPr>
        <w:t>In 2016, the SEIFA Index of Disadvantage score was 926, which is a relatively high level of disadvantage compared to other South Australian regions and surrounding areas.</w:t>
      </w:r>
    </w:p>
    <w:p w14:paraId="6783903B" w14:textId="77777777" w:rsidR="00504975" w:rsidRDefault="00504975" w:rsidP="00355EB2">
      <w:pPr>
        <w:pStyle w:val="AEDCHeading2"/>
        <w:rPr>
          <w:noProof/>
          <w:szCs w:val="28"/>
        </w:rPr>
      </w:pPr>
    </w:p>
    <w:p w14:paraId="7D050157" w14:textId="0E40D04B" w:rsidR="00355EB2" w:rsidRPr="00C15AA8" w:rsidRDefault="00355EB2" w:rsidP="00355EB2">
      <w:pPr>
        <w:pStyle w:val="AEDCHeading2"/>
        <w:rPr>
          <w:noProof/>
          <w:szCs w:val="28"/>
        </w:rPr>
      </w:pPr>
      <w:r w:rsidRPr="00C15AA8">
        <w:rPr>
          <w:noProof/>
          <w:szCs w:val="28"/>
        </w:rPr>
        <w:t>What did the results show?</w:t>
      </w:r>
    </w:p>
    <w:p w14:paraId="441174E5" w14:textId="77777777" w:rsidR="00355EB2" w:rsidRPr="00504975" w:rsidRDefault="00355EB2" w:rsidP="00355EB2">
      <w:pPr>
        <w:spacing w:line="288" w:lineRule="auto"/>
        <w:rPr>
          <w:rFonts w:cs="Arial"/>
          <w:sz w:val="24"/>
          <w:szCs w:val="24"/>
        </w:rPr>
      </w:pPr>
      <w:r w:rsidRPr="00504975">
        <w:rPr>
          <w:rFonts w:cs="Arial"/>
          <w:sz w:val="24"/>
          <w:szCs w:val="24"/>
        </w:rPr>
        <w:t>The Australian Early Development Census (AEDC) is a national measure of child development. It measures five key areas or domains of a child in their first year of full-time school. The domains are: physical health and wellbeing; social competence; emotional maturity; language and cognitive skills (school-based); communication skills and general knowledge.</w:t>
      </w:r>
    </w:p>
    <w:p w14:paraId="6CBE4CA1" w14:textId="77777777" w:rsidR="00355EB2" w:rsidRPr="00504975" w:rsidRDefault="00355EB2" w:rsidP="00355EB2">
      <w:pPr>
        <w:spacing w:line="288" w:lineRule="auto"/>
        <w:rPr>
          <w:rFonts w:cs="Arial"/>
          <w:sz w:val="24"/>
          <w:szCs w:val="24"/>
        </w:rPr>
      </w:pPr>
      <w:r w:rsidRPr="00504975">
        <w:rPr>
          <w:rFonts w:cs="Arial"/>
          <w:sz w:val="24"/>
          <w:szCs w:val="24"/>
        </w:rPr>
        <w:t>The 2012 results showed that 35.1</w:t>
      </w:r>
      <w:r w:rsidR="00F76CB8" w:rsidRPr="00504975">
        <w:rPr>
          <w:rFonts w:cs="Arial"/>
          <w:sz w:val="24"/>
          <w:szCs w:val="24"/>
        </w:rPr>
        <w:t>%</w:t>
      </w:r>
      <w:r w:rsidRPr="00504975">
        <w:rPr>
          <w:rFonts w:cs="Arial"/>
          <w:sz w:val="24"/>
          <w:szCs w:val="24"/>
        </w:rPr>
        <w:t xml:space="preserve"> of children starting school in the Wakefield community were developmentally vulnerable on one or more domains. </w:t>
      </w:r>
    </w:p>
    <w:p w14:paraId="166CC28E" w14:textId="77777777" w:rsidR="00504975" w:rsidRDefault="0086479F" w:rsidP="00DA1B82">
      <w:pPr>
        <w:pStyle w:val="AEDCHeading2"/>
        <w:rPr>
          <w:noProof/>
        </w:rPr>
      </w:pPr>
      <w:r>
        <w:rPr>
          <w:noProof/>
        </w:rPr>
        <w:lastRenderedPageBreak/>
        <w:t>Bringing about change</w:t>
      </w:r>
      <w:r w:rsidR="003E04E6">
        <w:rPr>
          <w:noProof/>
        </w:rPr>
        <w:t xml:space="preserve">  </w:t>
      </w:r>
    </w:p>
    <w:p w14:paraId="0DC445CF" w14:textId="2BE54AA1" w:rsidR="008F7D6A" w:rsidRPr="00504975" w:rsidRDefault="008F7D6A" w:rsidP="00DA1B82">
      <w:pPr>
        <w:pStyle w:val="AEDCHeading2"/>
        <w:rPr>
          <w:noProof/>
          <w:color w:val="auto"/>
          <w:sz w:val="24"/>
          <w:szCs w:val="24"/>
        </w:rPr>
      </w:pPr>
      <w:r w:rsidRPr="00504975">
        <w:rPr>
          <w:noProof/>
          <w:color w:val="auto"/>
          <w:sz w:val="24"/>
          <w:szCs w:val="24"/>
        </w:rPr>
        <w:t>The 2015 AEDC results showed that the trend of higher than average developmental vulnerability had worsened across the Wakefield community. This prompted the Lower Mid North Education Partnership cluster of government preschools and schools to join together on a new multi-faceted project that began in 2017.</w:t>
      </w:r>
    </w:p>
    <w:p w14:paraId="3DB6C002" w14:textId="77777777" w:rsidR="003A0762" w:rsidRPr="00504975" w:rsidRDefault="003A0762" w:rsidP="00DA1B82">
      <w:pPr>
        <w:pStyle w:val="AEDCHeading2"/>
        <w:rPr>
          <w:noProof/>
          <w:color w:val="auto"/>
          <w:sz w:val="24"/>
          <w:szCs w:val="24"/>
        </w:rPr>
      </w:pPr>
    </w:p>
    <w:p w14:paraId="26F0F434" w14:textId="77777777" w:rsidR="003A0762" w:rsidRPr="00504975" w:rsidRDefault="00431C5C" w:rsidP="00DA1B82">
      <w:pPr>
        <w:pStyle w:val="AEDCHeading2"/>
        <w:rPr>
          <w:noProof/>
          <w:color w:val="auto"/>
          <w:sz w:val="24"/>
          <w:szCs w:val="24"/>
        </w:rPr>
      </w:pPr>
      <w:r w:rsidRPr="00504975">
        <w:rPr>
          <w:noProof/>
          <w:color w:val="auto"/>
          <w:sz w:val="24"/>
          <w:szCs w:val="24"/>
        </w:rPr>
        <w:t>The aim of the project was to establish supported playgroups in the Education Partnership, r</w:t>
      </w:r>
      <w:r w:rsidR="003A0762" w:rsidRPr="00504975">
        <w:rPr>
          <w:noProof/>
          <w:color w:val="auto"/>
          <w:sz w:val="24"/>
          <w:szCs w:val="24"/>
        </w:rPr>
        <w:t>ecognising research show</w:t>
      </w:r>
      <w:r w:rsidRPr="00504975">
        <w:rPr>
          <w:noProof/>
          <w:color w:val="auto"/>
          <w:sz w:val="24"/>
          <w:szCs w:val="24"/>
        </w:rPr>
        <w:t>ing</w:t>
      </w:r>
      <w:r w:rsidR="003A0762" w:rsidRPr="00504975">
        <w:rPr>
          <w:noProof/>
          <w:color w:val="auto"/>
          <w:sz w:val="24"/>
          <w:szCs w:val="24"/>
        </w:rPr>
        <w:t xml:space="preserve"> that children who attend playgroup during early childhood have significantly better child development when they start school, and that the benefits of playgroup are seen across all domains of development as measured by the AEDC</w:t>
      </w:r>
      <w:r w:rsidRPr="00504975">
        <w:rPr>
          <w:noProof/>
          <w:color w:val="auto"/>
          <w:sz w:val="24"/>
          <w:szCs w:val="24"/>
        </w:rPr>
        <w:t xml:space="preserve">. </w:t>
      </w:r>
    </w:p>
    <w:p w14:paraId="04D542D0" w14:textId="77777777" w:rsidR="008D03A9" w:rsidRPr="00504975" w:rsidRDefault="008D03A9" w:rsidP="00DA1B82">
      <w:pPr>
        <w:pStyle w:val="AEDCHeading2"/>
        <w:rPr>
          <w:noProof/>
          <w:color w:val="auto"/>
          <w:sz w:val="24"/>
          <w:szCs w:val="24"/>
        </w:rPr>
      </w:pPr>
    </w:p>
    <w:p w14:paraId="0470E9D3" w14:textId="77777777" w:rsidR="008D03A9" w:rsidRPr="00504975" w:rsidRDefault="008D03A9" w:rsidP="008D03A9">
      <w:pPr>
        <w:pStyle w:val="AEDCHeading2"/>
        <w:rPr>
          <w:noProof/>
          <w:color w:val="auto"/>
          <w:sz w:val="24"/>
          <w:szCs w:val="24"/>
        </w:rPr>
      </w:pPr>
      <w:r w:rsidRPr="00504975">
        <w:rPr>
          <w:noProof/>
          <w:color w:val="auto"/>
          <w:sz w:val="24"/>
          <w:szCs w:val="24"/>
        </w:rPr>
        <w:t>A scan of existing volunteer led playgroups and locations across the Education Partnership identified 5 playgroups for inclusion in the project. Key elements of the project included:</w:t>
      </w:r>
    </w:p>
    <w:p w14:paraId="7AC70955" w14:textId="356054C0" w:rsidR="00F856F1" w:rsidRPr="00504975" w:rsidRDefault="006E1ED9" w:rsidP="00F856F1">
      <w:pPr>
        <w:pStyle w:val="AEDCHeading2"/>
        <w:numPr>
          <w:ilvl w:val="0"/>
          <w:numId w:val="5"/>
        </w:numPr>
        <w:rPr>
          <w:noProof/>
          <w:color w:val="auto"/>
          <w:sz w:val="24"/>
          <w:szCs w:val="24"/>
        </w:rPr>
      </w:pPr>
      <w:r w:rsidRPr="00504975">
        <w:rPr>
          <w:noProof/>
          <w:color w:val="auto"/>
          <w:sz w:val="24"/>
          <w:szCs w:val="24"/>
        </w:rPr>
        <w:t xml:space="preserve">The SA Department for Education provided </w:t>
      </w:r>
      <w:r w:rsidR="008D03A9" w:rsidRPr="00504975">
        <w:rPr>
          <w:noProof/>
          <w:color w:val="auto"/>
          <w:sz w:val="24"/>
          <w:szCs w:val="24"/>
        </w:rPr>
        <w:t xml:space="preserve">funding for playgroup leaders </w:t>
      </w:r>
      <w:r w:rsidRPr="00504975">
        <w:rPr>
          <w:noProof/>
          <w:color w:val="auto"/>
          <w:sz w:val="24"/>
          <w:szCs w:val="24"/>
        </w:rPr>
        <w:t xml:space="preserve">in Balaklava, Saddleworth, Riverton, Port Wakefield and Hamley Bridge to deliver </w:t>
      </w:r>
      <w:r w:rsidR="00A15BF0">
        <w:rPr>
          <w:noProof/>
          <w:color w:val="auto"/>
          <w:sz w:val="24"/>
          <w:szCs w:val="24"/>
        </w:rPr>
        <w:t xml:space="preserve">supported </w:t>
      </w:r>
      <w:r w:rsidRPr="00504975">
        <w:rPr>
          <w:noProof/>
          <w:color w:val="auto"/>
          <w:sz w:val="24"/>
          <w:szCs w:val="24"/>
        </w:rPr>
        <w:t>playgroups in schools, preschools and community venues.</w:t>
      </w:r>
    </w:p>
    <w:p w14:paraId="40BDFF3C" w14:textId="77777777" w:rsidR="00F856F1" w:rsidRPr="00504975" w:rsidRDefault="00F856F1" w:rsidP="00F856F1">
      <w:pPr>
        <w:pStyle w:val="AEDCHeading2"/>
        <w:numPr>
          <w:ilvl w:val="0"/>
          <w:numId w:val="5"/>
        </w:numPr>
        <w:rPr>
          <w:noProof/>
          <w:color w:val="auto"/>
          <w:sz w:val="24"/>
          <w:szCs w:val="24"/>
        </w:rPr>
      </w:pPr>
      <w:r w:rsidRPr="00504975">
        <w:rPr>
          <w:noProof/>
          <w:color w:val="auto"/>
          <w:sz w:val="24"/>
          <w:szCs w:val="24"/>
        </w:rPr>
        <w:t>P</w:t>
      </w:r>
      <w:r w:rsidR="008D03A9" w:rsidRPr="00504975">
        <w:rPr>
          <w:noProof/>
          <w:color w:val="auto"/>
          <w:sz w:val="24"/>
          <w:szCs w:val="24"/>
        </w:rPr>
        <w:t xml:space="preserve">rofessional development for the playgroup leaders </w:t>
      </w:r>
      <w:r w:rsidR="006E1ED9" w:rsidRPr="00504975">
        <w:rPr>
          <w:noProof/>
          <w:color w:val="auto"/>
          <w:sz w:val="24"/>
          <w:szCs w:val="24"/>
        </w:rPr>
        <w:t>was</w:t>
      </w:r>
      <w:r w:rsidRPr="00504975">
        <w:rPr>
          <w:noProof/>
          <w:color w:val="auto"/>
          <w:sz w:val="24"/>
          <w:szCs w:val="24"/>
        </w:rPr>
        <w:t xml:space="preserve"> provided through termly face to face meetings during 2017, and training in using a consistent, age-appropriate curriculum approach based on the SA Department for Education Learning Together program and resources that support:</w:t>
      </w:r>
    </w:p>
    <w:p w14:paraId="53F5764A" w14:textId="77777777" w:rsidR="00F856F1" w:rsidRPr="00504975" w:rsidRDefault="00F856F1" w:rsidP="00F856F1">
      <w:pPr>
        <w:pStyle w:val="AEDCHeading2"/>
        <w:numPr>
          <w:ilvl w:val="0"/>
          <w:numId w:val="6"/>
        </w:numPr>
        <w:rPr>
          <w:noProof/>
          <w:color w:val="auto"/>
          <w:sz w:val="24"/>
          <w:szCs w:val="24"/>
        </w:rPr>
      </w:pPr>
      <w:r w:rsidRPr="00504975">
        <w:rPr>
          <w:noProof/>
          <w:color w:val="auto"/>
          <w:sz w:val="24"/>
          <w:szCs w:val="24"/>
        </w:rPr>
        <w:t>children's oral language development</w:t>
      </w:r>
    </w:p>
    <w:p w14:paraId="0AC7D864" w14:textId="77777777" w:rsidR="00F856F1" w:rsidRPr="00504975" w:rsidRDefault="00F856F1" w:rsidP="00F856F1">
      <w:pPr>
        <w:pStyle w:val="AEDCHeading2"/>
        <w:numPr>
          <w:ilvl w:val="0"/>
          <w:numId w:val="6"/>
        </w:numPr>
        <w:rPr>
          <w:noProof/>
          <w:color w:val="auto"/>
          <w:sz w:val="24"/>
          <w:szCs w:val="24"/>
        </w:rPr>
      </w:pPr>
      <w:r w:rsidRPr="00504975">
        <w:rPr>
          <w:noProof/>
          <w:color w:val="auto"/>
          <w:sz w:val="24"/>
          <w:szCs w:val="24"/>
        </w:rPr>
        <w:t>children being read to at an early age</w:t>
      </w:r>
    </w:p>
    <w:p w14:paraId="2FC53032" w14:textId="77777777" w:rsidR="00F856F1" w:rsidRPr="00504975" w:rsidRDefault="00F856F1" w:rsidP="00F856F1">
      <w:pPr>
        <w:pStyle w:val="AEDCHeading2"/>
        <w:numPr>
          <w:ilvl w:val="0"/>
          <w:numId w:val="6"/>
        </w:numPr>
        <w:rPr>
          <w:noProof/>
          <w:color w:val="auto"/>
          <w:sz w:val="24"/>
          <w:szCs w:val="24"/>
        </w:rPr>
      </w:pPr>
      <w:r w:rsidRPr="00504975">
        <w:rPr>
          <w:noProof/>
          <w:color w:val="auto"/>
          <w:sz w:val="24"/>
          <w:szCs w:val="24"/>
        </w:rPr>
        <w:t>the development of children's dispositions to learning</w:t>
      </w:r>
    </w:p>
    <w:p w14:paraId="3AD6CD06" w14:textId="77777777" w:rsidR="008D03A9" w:rsidRPr="00504975" w:rsidRDefault="00F856F1" w:rsidP="00F856F1">
      <w:pPr>
        <w:pStyle w:val="AEDCHeading2"/>
        <w:numPr>
          <w:ilvl w:val="0"/>
          <w:numId w:val="6"/>
        </w:numPr>
        <w:rPr>
          <w:noProof/>
          <w:color w:val="auto"/>
          <w:sz w:val="24"/>
          <w:szCs w:val="24"/>
        </w:rPr>
      </w:pPr>
      <w:r w:rsidRPr="00504975">
        <w:rPr>
          <w:noProof/>
          <w:color w:val="auto"/>
          <w:sz w:val="24"/>
          <w:szCs w:val="24"/>
        </w:rPr>
        <w:t>the parent's role in supporting their children.</w:t>
      </w:r>
    </w:p>
    <w:p w14:paraId="5D84375E" w14:textId="01612F48" w:rsidR="008D03A9" w:rsidRPr="00504975" w:rsidRDefault="00F856F1" w:rsidP="00F856F1">
      <w:pPr>
        <w:pStyle w:val="AEDCHeading2"/>
        <w:numPr>
          <w:ilvl w:val="0"/>
          <w:numId w:val="5"/>
        </w:numPr>
        <w:rPr>
          <w:noProof/>
          <w:color w:val="auto"/>
          <w:sz w:val="24"/>
          <w:szCs w:val="24"/>
        </w:rPr>
      </w:pPr>
      <w:r w:rsidRPr="00504975">
        <w:rPr>
          <w:noProof/>
          <w:color w:val="auto"/>
          <w:sz w:val="24"/>
          <w:szCs w:val="24"/>
        </w:rPr>
        <w:t>Playgroup leaders</w:t>
      </w:r>
      <w:r w:rsidR="00504975">
        <w:rPr>
          <w:noProof/>
          <w:color w:val="auto"/>
          <w:sz w:val="24"/>
          <w:szCs w:val="24"/>
        </w:rPr>
        <w:t xml:space="preserve"> were</w:t>
      </w:r>
      <w:r w:rsidRPr="00504975">
        <w:rPr>
          <w:noProof/>
          <w:color w:val="auto"/>
          <w:sz w:val="24"/>
          <w:szCs w:val="24"/>
        </w:rPr>
        <w:t xml:space="preserve"> provided with access to a mentor to </w:t>
      </w:r>
      <w:r w:rsidR="008D03A9" w:rsidRPr="00504975">
        <w:rPr>
          <w:noProof/>
          <w:color w:val="auto"/>
          <w:sz w:val="24"/>
          <w:szCs w:val="24"/>
        </w:rPr>
        <w:t>help embed the learnings and support operational aspects of the project.</w:t>
      </w:r>
    </w:p>
    <w:p w14:paraId="3BB33C5E" w14:textId="77777777" w:rsidR="00F50A79" w:rsidRDefault="00F50A79" w:rsidP="008D03A9">
      <w:pPr>
        <w:pStyle w:val="AEDCHeading2"/>
        <w:rPr>
          <w:noProof/>
          <w:color w:val="auto"/>
          <w:sz w:val="24"/>
          <w:szCs w:val="24"/>
        </w:rPr>
      </w:pPr>
    </w:p>
    <w:p w14:paraId="344D0956" w14:textId="65E92166" w:rsidR="008D03A9" w:rsidRPr="00504975" w:rsidRDefault="008D03A9" w:rsidP="008D03A9">
      <w:pPr>
        <w:pStyle w:val="AEDCHeading2"/>
        <w:rPr>
          <w:noProof/>
          <w:color w:val="auto"/>
          <w:sz w:val="24"/>
          <w:szCs w:val="24"/>
        </w:rPr>
      </w:pPr>
      <w:r w:rsidRPr="00504975">
        <w:rPr>
          <w:noProof/>
          <w:color w:val="auto"/>
          <w:sz w:val="24"/>
          <w:szCs w:val="24"/>
        </w:rPr>
        <w:t>S</w:t>
      </w:r>
      <w:r w:rsidR="00F856F1" w:rsidRPr="00504975">
        <w:rPr>
          <w:noProof/>
          <w:color w:val="auto"/>
          <w:sz w:val="24"/>
          <w:szCs w:val="24"/>
        </w:rPr>
        <w:t>taff</w:t>
      </w:r>
      <w:r w:rsidR="00FD161F">
        <w:rPr>
          <w:noProof/>
          <w:color w:val="auto"/>
          <w:sz w:val="24"/>
          <w:szCs w:val="24"/>
        </w:rPr>
        <w:t xml:space="preserve"> </w:t>
      </w:r>
      <w:r w:rsidRPr="00504975">
        <w:rPr>
          <w:noProof/>
          <w:color w:val="auto"/>
          <w:sz w:val="24"/>
          <w:szCs w:val="24"/>
        </w:rPr>
        <w:t>and leaders from across the Education Partnership preschools and schools, especially those involved in the early years, completed the Australian Research Alliance for Children and Youth’s (ARACY) The Common Approach training. The Common Approach provides professionals with a framework for having conversations with families that support early intervention for children and parents.</w:t>
      </w:r>
    </w:p>
    <w:p w14:paraId="0A6BE935" w14:textId="77777777" w:rsidR="00F856F1" w:rsidRPr="00504975" w:rsidRDefault="00F856F1" w:rsidP="008D03A9">
      <w:pPr>
        <w:pStyle w:val="AEDCHeading2"/>
        <w:rPr>
          <w:noProof/>
          <w:color w:val="auto"/>
          <w:sz w:val="24"/>
          <w:szCs w:val="24"/>
        </w:rPr>
      </w:pPr>
    </w:p>
    <w:p w14:paraId="68DE5C3C" w14:textId="5BAF85B6" w:rsidR="008D03A9" w:rsidRPr="00504975" w:rsidRDefault="00F856F1" w:rsidP="00DA1B82">
      <w:pPr>
        <w:pStyle w:val="AEDCHeading2"/>
        <w:rPr>
          <w:noProof/>
          <w:color w:val="auto"/>
          <w:sz w:val="24"/>
          <w:szCs w:val="24"/>
        </w:rPr>
      </w:pPr>
      <w:r w:rsidRPr="00504975">
        <w:rPr>
          <w:noProof/>
          <w:color w:val="auto"/>
          <w:sz w:val="24"/>
          <w:szCs w:val="24"/>
        </w:rPr>
        <w:t xml:space="preserve">Other early childhood programs across the Lower Mid North Education Partnership also benefited from the project </w:t>
      </w:r>
      <w:r w:rsidR="00F50A79">
        <w:rPr>
          <w:noProof/>
          <w:color w:val="auto"/>
          <w:sz w:val="24"/>
          <w:szCs w:val="24"/>
        </w:rPr>
        <w:t xml:space="preserve">and a community </w:t>
      </w:r>
      <w:r w:rsidRPr="00504975">
        <w:rPr>
          <w:noProof/>
          <w:color w:val="auto"/>
          <w:sz w:val="24"/>
          <w:szCs w:val="24"/>
        </w:rPr>
        <w:t>outdoor playgroup at the local park was also established by Balaklava Community Children’s Centre.</w:t>
      </w:r>
    </w:p>
    <w:p w14:paraId="24101905" w14:textId="28782420" w:rsidR="005A17F6" w:rsidRDefault="005A17F6" w:rsidP="00F856F1">
      <w:pPr>
        <w:pStyle w:val="AEDCHeading2"/>
        <w:rPr>
          <w:i/>
        </w:rPr>
      </w:pPr>
    </w:p>
    <w:p w14:paraId="240EAEC0" w14:textId="4BEE26D6" w:rsidR="00504975" w:rsidRDefault="00504975" w:rsidP="00F856F1">
      <w:pPr>
        <w:pStyle w:val="AEDCHeading2"/>
        <w:rPr>
          <w:i/>
        </w:rPr>
      </w:pPr>
    </w:p>
    <w:p w14:paraId="0A54B8E9" w14:textId="77777777" w:rsidR="00504975" w:rsidRPr="00F856F1" w:rsidRDefault="00504975" w:rsidP="00F856F1">
      <w:pPr>
        <w:pStyle w:val="AEDCHeading2"/>
        <w:rPr>
          <w:i/>
        </w:rPr>
      </w:pPr>
    </w:p>
    <w:p w14:paraId="189C91A9" w14:textId="54F53D95" w:rsidR="0086479F" w:rsidRPr="00F856F1" w:rsidRDefault="0086479F" w:rsidP="0086479F">
      <w:pPr>
        <w:pStyle w:val="AEDCHeading2"/>
        <w:rPr>
          <w:noProof/>
          <w:color w:val="auto"/>
        </w:rPr>
      </w:pPr>
      <w:r>
        <w:rPr>
          <w:noProof/>
        </w:rPr>
        <w:lastRenderedPageBreak/>
        <w:t>Achievements</w:t>
      </w:r>
      <w:r w:rsidR="003E04E6">
        <w:rPr>
          <w:noProof/>
          <w:color w:val="auto"/>
        </w:rPr>
        <w:t xml:space="preserve">  </w:t>
      </w:r>
    </w:p>
    <w:p w14:paraId="498CC6C0" w14:textId="56BEA830" w:rsidR="008D03A9" w:rsidRDefault="008D03A9" w:rsidP="00F856F1">
      <w:pPr>
        <w:pStyle w:val="AEDCHeading2"/>
        <w:rPr>
          <w:noProof/>
          <w:color w:val="auto"/>
          <w:sz w:val="24"/>
          <w:szCs w:val="24"/>
        </w:rPr>
      </w:pPr>
      <w:r w:rsidRPr="00504975">
        <w:rPr>
          <w:noProof/>
          <w:color w:val="auto"/>
          <w:sz w:val="24"/>
          <w:szCs w:val="24"/>
        </w:rPr>
        <w:t>The 2018 AEDC data in the Wakefield region were heartening</w:t>
      </w:r>
      <w:r w:rsidR="00F856F1" w:rsidRPr="00504975">
        <w:rPr>
          <w:noProof/>
          <w:color w:val="auto"/>
          <w:sz w:val="24"/>
          <w:szCs w:val="24"/>
        </w:rPr>
        <w:t>,</w:t>
      </w:r>
      <w:r w:rsidR="00504975">
        <w:rPr>
          <w:noProof/>
          <w:color w:val="auto"/>
          <w:sz w:val="24"/>
          <w:szCs w:val="24"/>
        </w:rPr>
        <w:t xml:space="preserve"> </w:t>
      </w:r>
      <w:r w:rsidR="00F856F1" w:rsidRPr="00504975">
        <w:rPr>
          <w:noProof/>
          <w:color w:val="auto"/>
          <w:sz w:val="24"/>
          <w:szCs w:val="24"/>
        </w:rPr>
        <w:t xml:space="preserve">showing a decrease </w:t>
      </w:r>
      <w:r w:rsidR="00504975">
        <w:rPr>
          <w:noProof/>
          <w:color w:val="auto"/>
          <w:sz w:val="24"/>
          <w:szCs w:val="24"/>
        </w:rPr>
        <w:t xml:space="preserve">in </w:t>
      </w:r>
      <w:r w:rsidR="00F856F1" w:rsidRPr="00504975">
        <w:rPr>
          <w:noProof/>
          <w:color w:val="auto"/>
          <w:sz w:val="24"/>
          <w:szCs w:val="24"/>
        </w:rPr>
        <w:t xml:space="preserve">children developmentally vulnerable on one or more domains from </w:t>
      </w:r>
      <w:r w:rsidRPr="00504975">
        <w:rPr>
          <w:noProof/>
          <w:color w:val="auto"/>
          <w:sz w:val="24"/>
          <w:szCs w:val="24"/>
        </w:rPr>
        <w:t>35.5%</w:t>
      </w:r>
      <w:r w:rsidR="00F856F1" w:rsidRPr="00504975">
        <w:rPr>
          <w:noProof/>
          <w:color w:val="auto"/>
          <w:sz w:val="24"/>
          <w:szCs w:val="24"/>
        </w:rPr>
        <w:t xml:space="preserve"> in 2015 to </w:t>
      </w:r>
      <w:r w:rsidRPr="00504975">
        <w:rPr>
          <w:noProof/>
          <w:color w:val="auto"/>
          <w:sz w:val="24"/>
          <w:szCs w:val="24"/>
        </w:rPr>
        <w:t>22.2% in 2018, which is lower than the State average. Even more significant</w:t>
      </w:r>
      <w:r w:rsidR="000614E3">
        <w:rPr>
          <w:noProof/>
          <w:color w:val="auto"/>
          <w:sz w:val="24"/>
          <w:szCs w:val="24"/>
        </w:rPr>
        <w:t xml:space="preserve"> </w:t>
      </w:r>
      <w:r w:rsidR="000614E3" w:rsidRPr="00504975">
        <w:rPr>
          <w:noProof/>
          <w:color w:val="auto"/>
          <w:sz w:val="24"/>
          <w:szCs w:val="24"/>
        </w:rPr>
        <w:t>from 2015 to 2018</w:t>
      </w:r>
      <w:r w:rsidRPr="00504975">
        <w:rPr>
          <w:noProof/>
          <w:color w:val="auto"/>
          <w:sz w:val="24"/>
          <w:szCs w:val="24"/>
        </w:rPr>
        <w:t xml:space="preserve">, the proportion of children developmentally vulnerable on two or more domains </w:t>
      </w:r>
      <w:r w:rsidR="000614E3">
        <w:rPr>
          <w:noProof/>
          <w:color w:val="auto"/>
          <w:sz w:val="24"/>
          <w:szCs w:val="24"/>
        </w:rPr>
        <w:t xml:space="preserve">reduced </w:t>
      </w:r>
      <w:r w:rsidRPr="00504975">
        <w:rPr>
          <w:noProof/>
          <w:color w:val="auto"/>
          <w:sz w:val="24"/>
          <w:szCs w:val="24"/>
        </w:rPr>
        <w:t>from 26.3% to 11.1%.</w:t>
      </w:r>
    </w:p>
    <w:p w14:paraId="36459698" w14:textId="77777777" w:rsidR="00504975" w:rsidRPr="00504975" w:rsidRDefault="00504975" w:rsidP="00F856F1">
      <w:pPr>
        <w:pStyle w:val="AEDCHeading2"/>
        <w:rPr>
          <w:noProof/>
          <w:color w:val="auto"/>
          <w:sz w:val="24"/>
          <w:szCs w:val="24"/>
        </w:rPr>
      </w:pPr>
    </w:p>
    <w:p w14:paraId="4E381381" w14:textId="77777777" w:rsidR="0086479F" w:rsidRDefault="00D65D89" w:rsidP="00D65D89">
      <w:pPr>
        <w:pStyle w:val="AEDCHeading2"/>
        <w:rPr>
          <w:noProof/>
        </w:rPr>
      </w:pPr>
      <w:r>
        <w:rPr>
          <w:noProof/>
        </w:rPr>
        <w:t>Partnerships</w:t>
      </w:r>
    </w:p>
    <w:p w14:paraId="58512DC1" w14:textId="6A003200" w:rsidR="00C15AA8" w:rsidRDefault="00E725AB" w:rsidP="00D65D89">
      <w:pPr>
        <w:spacing w:line="288" w:lineRule="auto"/>
        <w:rPr>
          <w:rFonts w:cs="Arial"/>
          <w:bCs/>
          <w:sz w:val="24"/>
          <w:szCs w:val="24"/>
        </w:rPr>
      </w:pPr>
      <w:r w:rsidRPr="00504975">
        <w:rPr>
          <w:rFonts w:cs="Arial"/>
          <w:bCs/>
          <w:sz w:val="24"/>
          <w:szCs w:val="24"/>
        </w:rPr>
        <w:t xml:space="preserve">The focus on early child development in the </w:t>
      </w:r>
      <w:r w:rsidR="00F856F1" w:rsidRPr="00504975">
        <w:rPr>
          <w:rFonts w:cs="Arial"/>
          <w:bCs/>
          <w:sz w:val="24"/>
          <w:szCs w:val="24"/>
        </w:rPr>
        <w:t xml:space="preserve">Lower Mid North Education Partnership fostered improved </w:t>
      </w:r>
      <w:r w:rsidR="00C15AA8" w:rsidRPr="00504975">
        <w:rPr>
          <w:rFonts w:cs="Arial"/>
          <w:bCs/>
          <w:sz w:val="24"/>
          <w:szCs w:val="24"/>
        </w:rPr>
        <w:t>collective planning and consistent approaches to supporting children’s early development, wellbeing and learning, across early childhood education and care services and schools in the region.</w:t>
      </w:r>
    </w:p>
    <w:p w14:paraId="248B0950" w14:textId="77777777" w:rsidR="00504975" w:rsidRPr="00504975" w:rsidRDefault="00504975" w:rsidP="00D65D89">
      <w:pPr>
        <w:spacing w:line="288" w:lineRule="auto"/>
        <w:rPr>
          <w:rFonts w:cs="Arial"/>
          <w:bCs/>
          <w:sz w:val="24"/>
          <w:szCs w:val="24"/>
        </w:rPr>
      </w:pPr>
    </w:p>
    <w:p w14:paraId="4EBF07AF" w14:textId="77777777" w:rsidR="00504975" w:rsidRDefault="00D65D89" w:rsidP="00C15AA8">
      <w:pPr>
        <w:pStyle w:val="AEDCHeading2"/>
        <w:rPr>
          <w:noProof/>
        </w:rPr>
      </w:pPr>
      <w:r>
        <w:rPr>
          <w:noProof/>
        </w:rPr>
        <w:t>Looking ahead</w:t>
      </w:r>
      <w:r w:rsidR="003E04E6">
        <w:rPr>
          <w:noProof/>
        </w:rPr>
        <w:t xml:space="preserve">    </w:t>
      </w:r>
    </w:p>
    <w:p w14:paraId="6AF1557C" w14:textId="686D9376" w:rsidR="00D00BFB" w:rsidRPr="00504975" w:rsidRDefault="00C15AA8" w:rsidP="00C15AA8">
      <w:pPr>
        <w:pStyle w:val="AEDCHeading2"/>
        <w:rPr>
          <w:noProof/>
          <w:color w:val="auto"/>
          <w:sz w:val="24"/>
          <w:szCs w:val="24"/>
        </w:rPr>
      </w:pPr>
      <w:r w:rsidRPr="00504975">
        <w:rPr>
          <w:noProof/>
          <w:color w:val="auto"/>
          <w:sz w:val="24"/>
          <w:szCs w:val="24"/>
        </w:rPr>
        <w:t xml:space="preserve">The Lower Mid Norther Education Partnership continues to deliver and promote family engagement in playgroups to support improved children’s development, wellbeing and learning outcomes in the early years and throughout school. </w:t>
      </w:r>
    </w:p>
    <w:p w14:paraId="47696FBB" w14:textId="77777777" w:rsidR="00C15AA8" w:rsidRPr="00D65D89" w:rsidRDefault="00C15AA8" w:rsidP="00C15AA8">
      <w:pPr>
        <w:pStyle w:val="AEDCHeading2"/>
      </w:pPr>
    </w:p>
    <w:p w14:paraId="32F0322D" w14:textId="77777777" w:rsidR="00531845" w:rsidRPr="00382C2D" w:rsidRDefault="00D65D89" w:rsidP="00382C2D">
      <w:pPr>
        <w:pStyle w:val="AEDCHeading3"/>
      </w:pPr>
      <w:r>
        <w:t>For more information contact</w:t>
      </w:r>
    </w:p>
    <w:p w14:paraId="43C1A8A3" w14:textId="376F5148" w:rsidR="008565B5" w:rsidRDefault="0079071F" w:rsidP="0025046D">
      <w:pPr>
        <w:pStyle w:val="AEDCBodyText"/>
        <w:rPr>
          <w:rFonts w:cs="Arial"/>
        </w:rPr>
      </w:pPr>
      <w:r>
        <w:rPr>
          <w:rFonts w:cs="Arial"/>
        </w:rPr>
        <w:t>Myléne Warman</w:t>
      </w:r>
      <w:r w:rsidR="00D65D89" w:rsidRPr="00D65D89">
        <w:rPr>
          <w:rFonts w:cs="Arial"/>
          <w:noProof/>
        </w:rPr>
        <w:t xml:space="preserve"> </w:t>
      </w:r>
      <w:r w:rsidR="00D65D89">
        <w:rPr>
          <w:rFonts w:cs="Arial"/>
          <w:noProof/>
        </w:rPr>
        <w:br/>
      </w:r>
      <w:r w:rsidR="00D65D89" w:rsidRPr="00D65D89">
        <w:rPr>
          <w:rFonts w:cs="Arial"/>
        </w:rPr>
        <w:t>State Coordinator, AEDC</w:t>
      </w:r>
      <w:r w:rsidR="00D65D89">
        <w:rPr>
          <w:rFonts w:cs="Arial"/>
        </w:rPr>
        <w:br/>
      </w:r>
      <w:r w:rsidR="00A8362C">
        <w:rPr>
          <w:rFonts w:cs="Arial"/>
        </w:rPr>
        <w:t>Department for Education</w:t>
      </w:r>
      <w:r w:rsidR="00D65D89">
        <w:rPr>
          <w:rFonts w:cs="Arial"/>
        </w:rPr>
        <w:br/>
      </w:r>
      <w:r w:rsidR="00D65D89" w:rsidRPr="00D65D89">
        <w:rPr>
          <w:rFonts w:cs="Arial"/>
        </w:rPr>
        <w:t>South Australian Government</w:t>
      </w:r>
    </w:p>
    <w:p w14:paraId="6E71F4B7" w14:textId="77777777" w:rsidR="0048323F" w:rsidRPr="009E2FC8" w:rsidRDefault="0048323F" w:rsidP="0048323F">
      <w:pPr>
        <w:spacing w:line="288" w:lineRule="auto"/>
        <w:rPr>
          <w:rFonts w:eastAsia="Calibri" w:cs="Times New Roman"/>
          <w:color w:val="202020"/>
          <w:spacing w:val="-3"/>
          <w:lang w:val="en"/>
        </w:rPr>
      </w:pPr>
      <w:r w:rsidRPr="009E2FC8">
        <w:rPr>
          <w:rFonts w:eastAsia="Calibri" w:cs="Times New Roman"/>
          <w:b/>
          <w:bCs/>
          <w:color w:val="202020"/>
          <w:spacing w:val="-3"/>
          <w:lang w:val="en"/>
        </w:rPr>
        <w:t>Email</w:t>
      </w:r>
      <w:r w:rsidRPr="0096488F">
        <w:rPr>
          <w:rFonts w:eastAsia="Calibri" w:cs="Times New Roman"/>
          <w:b/>
          <w:color w:val="202020"/>
          <w:spacing w:val="-3"/>
          <w:lang w:val="en"/>
        </w:rPr>
        <w:t>: </w:t>
      </w:r>
      <w:hyperlink r:id="rId18" w:history="1">
        <w:r w:rsidRPr="0096488F">
          <w:rPr>
            <w:rStyle w:val="Hyperlink"/>
            <w:rFonts w:eastAsia="Calibri" w:cs="Times New Roman"/>
            <w:b w:val="0"/>
            <w:color w:val="15578C" w:themeColor="accent1" w:themeShade="BF"/>
            <w:spacing w:val="-3"/>
            <w:u w:val="single"/>
            <w:lang w:val="en"/>
          </w:rPr>
          <w:t>Education.AEDCTeam@sa.gov.au</w:t>
        </w:r>
      </w:hyperlink>
      <w:r w:rsidRPr="0096488F">
        <w:rPr>
          <w:rFonts w:eastAsia="Calibri" w:cs="Times New Roman"/>
          <w:color w:val="15578C" w:themeColor="accent1" w:themeShade="BF"/>
          <w:spacing w:val="-3"/>
          <w:lang w:val="en"/>
        </w:rPr>
        <w:t xml:space="preserve"> </w:t>
      </w:r>
      <w:r w:rsidRPr="009E2FC8">
        <w:rPr>
          <w:rFonts w:eastAsia="Calibri" w:cs="Times New Roman"/>
          <w:color w:val="202020"/>
          <w:spacing w:val="-3"/>
          <w:lang w:val="en"/>
        </w:rPr>
        <w:br/>
      </w:r>
      <w:r w:rsidRPr="009E2FC8">
        <w:rPr>
          <w:rFonts w:eastAsia="Calibri" w:cs="Times New Roman"/>
          <w:b/>
          <w:bCs/>
          <w:color w:val="202020"/>
          <w:spacing w:val="-3"/>
          <w:lang w:val="en"/>
        </w:rPr>
        <w:t>Web:</w:t>
      </w:r>
      <w:r w:rsidRPr="009E2FC8">
        <w:rPr>
          <w:rFonts w:eastAsia="Calibri" w:cs="Times New Roman"/>
          <w:color w:val="202020"/>
          <w:spacing w:val="-3"/>
          <w:lang w:val="en"/>
        </w:rPr>
        <w:t xml:space="preserve"> </w:t>
      </w:r>
      <w:hyperlink r:id="rId19" w:history="1">
        <w:r w:rsidRPr="0096488F">
          <w:rPr>
            <w:rFonts w:eastAsia="Calibri" w:cs="Times New Roman"/>
            <w:color w:val="15578C" w:themeColor="accent1" w:themeShade="BF"/>
            <w:spacing w:val="-3"/>
            <w:u w:val="single"/>
            <w:lang w:val="en"/>
          </w:rPr>
          <w:t>www.AEDC.gov.au</w:t>
        </w:r>
      </w:hyperlink>
    </w:p>
    <w:p w14:paraId="035867D9" w14:textId="77777777" w:rsidR="0025046D" w:rsidRPr="00D65D89" w:rsidRDefault="0025046D" w:rsidP="0025046D">
      <w:pPr>
        <w:pStyle w:val="AEDCBodyText"/>
        <w:rPr>
          <w:rFonts w:eastAsia="Calibri" w:cs="Arial"/>
          <w:b/>
          <w:color w:val="0000FF"/>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83E"/>
        <w:tblCellMar>
          <w:top w:w="284" w:type="dxa"/>
          <w:left w:w="284" w:type="dxa"/>
          <w:bottom w:w="284" w:type="dxa"/>
          <w:right w:w="284" w:type="dxa"/>
        </w:tblCellMar>
        <w:tblLook w:val="04A0" w:firstRow="1" w:lastRow="0" w:firstColumn="1" w:lastColumn="0" w:noHBand="0" w:noVBand="1"/>
      </w:tblPr>
      <w:tblGrid>
        <w:gridCol w:w="10479"/>
      </w:tblGrid>
      <w:tr w:rsidR="0025046D" w14:paraId="67D7CA14" w14:textId="77777777" w:rsidTr="00EA3282">
        <w:trPr>
          <w:trHeight w:val="1442"/>
        </w:trPr>
        <w:tc>
          <w:tcPr>
            <w:tcW w:w="10695" w:type="dxa"/>
            <w:shd w:val="clear" w:color="auto" w:fill="00883E"/>
          </w:tcPr>
          <w:p w14:paraId="7194B164" w14:textId="77777777" w:rsidR="00D65D89" w:rsidRPr="00D65D89" w:rsidRDefault="00D65D89" w:rsidP="00D65D89">
            <w:pPr>
              <w:pStyle w:val="Highlighttabletext"/>
              <w:rPr>
                <w:i/>
              </w:rPr>
            </w:pPr>
            <w:r w:rsidRPr="00D65D89">
              <w:rPr>
                <w:i/>
              </w:rPr>
              <w:t>“</w:t>
            </w:r>
            <w:r w:rsidR="00EA3282">
              <w:rPr>
                <w:i/>
              </w:rPr>
              <w:t>One parent was discussing the financial stress of her child constantly outgrowing clothes, so we set up a swap day at playgroup. Everyone that wanted to could bring clothing, toys, shoes etc. It was a huge success. We are now looking at doing it once a term.</w:t>
            </w:r>
            <w:r w:rsidRPr="00D65D89">
              <w:rPr>
                <w:i/>
              </w:rPr>
              <w:t>”</w:t>
            </w:r>
          </w:p>
          <w:p w14:paraId="7066470E" w14:textId="6AEDEE23" w:rsidR="00D65D89" w:rsidRPr="00D65D89" w:rsidRDefault="00EA3282" w:rsidP="00D65D89">
            <w:pPr>
              <w:pStyle w:val="Highlighttableheading"/>
            </w:pPr>
            <w:r>
              <w:t xml:space="preserve">Playgroup </w:t>
            </w:r>
            <w:r w:rsidR="00C15AA8">
              <w:t>leader</w:t>
            </w:r>
          </w:p>
          <w:p w14:paraId="1EC0DC80" w14:textId="77777777" w:rsidR="0025046D" w:rsidRDefault="0025046D" w:rsidP="00D65D89">
            <w:pPr>
              <w:pStyle w:val="Highlighttableheading"/>
            </w:pPr>
          </w:p>
        </w:tc>
      </w:tr>
    </w:tbl>
    <w:p w14:paraId="5C704837" w14:textId="77777777" w:rsidR="009F5065" w:rsidRDefault="009F5065" w:rsidP="00B651BD">
      <w:pPr>
        <w:pStyle w:val="AEDCBodyText"/>
        <w:rPr>
          <w:noProof/>
        </w:rPr>
      </w:pPr>
    </w:p>
    <w:sectPr w:rsidR="009F5065" w:rsidSect="002B173C">
      <w:type w:val="continuous"/>
      <w:pgSz w:w="11906" w:h="16838"/>
      <w:pgMar w:top="993" w:right="707" w:bottom="1135" w:left="720" w:header="454" w:footer="1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68D9F" w14:textId="77777777" w:rsidR="00297B2B" w:rsidRDefault="00297B2B" w:rsidP="00420818">
      <w:pPr>
        <w:spacing w:after="0" w:line="240" w:lineRule="auto"/>
      </w:pPr>
      <w:r>
        <w:separator/>
      </w:r>
    </w:p>
  </w:endnote>
  <w:endnote w:type="continuationSeparator" w:id="0">
    <w:p w14:paraId="0B9595B5" w14:textId="77777777" w:rsidR="00297B2B" w:rsidRDefault="00297B2B" w:rsidP="00420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0E16A" w14:textId="77777777" w:rsidR="00040F7F" w:rsidRDefault="00040F7F" w:rsidP="00C117B8">
    <w:pPr>
      <w:pStyle w:val="AEDCFooterText-Pagenumber"/>
      <w:tabs>
        <w:tab w:val="clear" w:pos="4513"/>
        <w:tab w:val="clear" w:pos="9026"/>
        <w:tab w:val="right" w:pos="10348"/>
      </w:tabs>
      <w:jc w:val="left"/>
    </w:pPr>
  </w:p>
  <w:p w14:paraId="5424882F" w14:textId="77777777" w:rsidR="00040F7F" w:rsidRPr="009B623D" w:rsidRDefault="00040F7F" w:rsidP="009B623D">
    <w:pPr>
      <w:pStyle w:val="AEDCTitle-Maintitletext"/>
      <w:rPr>
        <w:sz w:val="18"/>
        <w:szCs w:val="18"/>
      </w:rPr>
    </w:pPr>
    <w:r>
      <w:rPr>
        <w:sz w:val="18"/>
        <w:szCs w:val="18"/>
      </w:rPr>
      <w:t xml:space="preserve">AEDC </w:t>
    </w:r>
    <w:r w:rsidRPr="009B623D">
      <w:rPr>
        <w:sz w:val="18"/>
        <w:szCs w:val="18"/>
      </w:rPr>
      <w:t>Community story</w:t>
    </w:r>
    <w:r>
      <w:rPr>
        <w:sz w:val="18"/>
        <w:szCs w:val="18"/>
      </w:rPr>
      <w:t xml:space="preserve"> </w:t>
    </w:r>
    <w:r w:rsidR="009B7B8E">
      <w:rPr>
        <w:sz w:val="18"/>
        <w:szCs w:val="18"/>
      </w:rPr>
      <w:t>–</w:t>
    </w:r>
    <w:r>
      <w:rPr>
        <w:sz w:val="18"/>
        <w:szCs w:val="18"/>
      </w:rPr>
      <w:t xml:space="preserve"> </w:t>
    </w:r>
    <w:r w:rsidR="009B7B8E">
      <w:rPr>
        <w:sz w:val="18"/>
        <w:szCs w:val="18"/>
      </w:rPr>
      <w:t>Lower Mid North Education Partnership</w:t>
    </w:r>
  </w:p>
  <w:p w14:paraId="18894366" w14:textId="7CE32E8C" w:rsidR="00040F7F" w:rsidRPr="00892690" w:rsidRDefault="00040F7F" w:rsidP="00C117B8">
    <w:pPr>
      <w:pStyle w:val="AEDCFooterText-Pagenumber"/>
      <w:tabs>
        <w:tab w:val="clear" w:pos="4513"/>
        <w:tab w:val="clear" w:pos="9026"/>
        <w:tab w:val="right" w:pos="10348"/>
      </w:tabs>
      <w:jc w:val="left"/>
    </w:pPr>
    <w:r>
      <w:tab/>
      <w:t xml:space="preserve">Page </w:t>
    </w:r>
    <w:r w:rsidRPr="00892690">
      <w:fldChar w:fldCharType="begin"/>
    </w:r>
    <w:r w:rsidRPr="00892690">
      <w:instrText xml:space="preserve"> PAGE   \* MERGEFORMAT </w:instrText>
    </w:r>
    <w:r w:rsidRPr="00892690">
      <w:fldChar w:fldCharType="separate"/>
    </w:r>
    <w:r w:rsidR="000614E3">
      <w:rPr>
        <w:noProof/>
      </w:rPr>
      <w:t>3</w:t>
    </w:r>
    <w:r w:rsidRPr="00892690">
      <w:fldChar w:fldCharType="end"/>
    </w:r>
    <w:r w:rsidRPr="00892690">
      <w:t xml:space="preserve"> of </w:t>
    </w:r>
    <w:r w:rsidR="00F47EAB">
      <w:rPr>
        <w:noProof/>
      </w:rPr>
      <w:fldChar w:fldCharType="begin"/>
    </w:r>
    <w:r w:rsidR="00F47EAB">
      <w:rPr>
        <w:noProof/>
      </w:rPr>
      <w:instrText xml:space="preserve"> NUMPAGES   \* MERGEFORMAT </w:instrText>
    </w:r>
    <w:r w:rsidR="00F47EAB">
      <w:rPr>
        <w:noProof/>
      </w:rPr>
      <w:fldChar w:fldCharType="separate"/>
    </w:r>
    <w:r w:rsidR="000614E3">
      <w:rPr>
        <w:noProof/>
      </w:rPr>
      <w:t>3</w:t>
    </w:r>
    <w:r w:rsidR="00F47EAB">
      <w:rPr>
        <w:noProof/>
      </w:rPr>
      <w:fldChar w:fldCharType="end"/>
    </w:r>
  </w:p>
  <w:p w14:paraId="64EB6F1A" w14:textId="77777777" w:rsidR="00040F7F" w:rsidRDefault="00040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BA98A" w14:textId="77777777" w:rsidR="00297B2B" w:rsidRDefault="00297B2B" w:rsidP="00420818">
      <w:pPr>
        <w:spacing w:after="0" w:line="240" w:lineRule="auto"/>
      </w:pPr>
      <w:r>
        <w:separator/>
      </w:r>
    </w:p>
  </w:footnote>
  <w:footnote w:type="continuationSeparator" w:id="0">
    <w:p w14:paraId="1337B5DB" w14:textId="77777777" w:rsidR="00297B2B" w:rsidRDefault="00297B2B" w:rsidP="00420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AF744" w14:textId="419E0FB2" w:rsidR="00FF7761" w:rsidRDefault="00FF7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D3D43" w14:textId="67CCF29C" w:rsidR="00FF7761" w:rsidRDefault="00FF77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4C26B" w14:textId="70BA9975" w:rsidR="00FF7761" w:rsidRDefault="00FF7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1A0A36"/>
    <w:multiLevelType w:val="hybridMultilevel"/>
    <w:tmpl w:val="CC28A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8467DE"/>
    <w:multiLevelType w:val="multilevel"/>
    <w:tmpl w:val="10C0EB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391805FC"/>
    <w:multiLevelType w:val="hybridMultilevel"/>
    <w:tmpl w:val="72964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3A16BCC"/>
    <w:multiLevelType w:val="hybridMultilevel"/>
    <w:tmpl w:val="8144AE1A"/>
    <w:lvl w:ilvl="0" w:tplc="BBA8D17E">
      <w:start w:val="1"/>
      <w:numFmt w:val="bullet"/>
      <w:pStyle w:val="AEDCBodytext-BulletSty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F9B5792"/>
    <w:multiLevelType w:val="hybridMultilevel"/>
    <w:tmpl w:val="99ACD0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A090D5D"/>
    <w:multiLevelType w:val="hybridMultilevel"/>
    <w:tmpl w:val="F2A06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6450052">
    <w:abstractNumId w:val="0"/>
  </w:num>
  <w:num w:numId="2" w16cid:durableId="1607956484">
    <w:abstractNumId w:val="3"/>
  </w:num>
  <w:num w:numId="3" w16cid:durableId="225458943">
    <w:abstractNumId w:val="4"/>
  </w:num>
  <w:num w:numId="4" w16cid:durableId="1920943259">
    <w:abstractNumId w:val="2"/>
  </w:num>
  <w:num w:numId="5" w16cid:durableId="2083284046">
    <w:abstractNumId w:val="5"/>
  </w:num>
  <w:num w:numId="6" w16cid:durableId="551120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9C6"/>
    <w:rsid w:val="00015A18"/>
    <w:rsid w:val="000213F9"/>
    <w:rsid w:val="0002611A"/>
    <w:rsid w:val="000360C7"/>
    <w:rsid w:val="00037A05"/>
    <w:rsid w:val="00040F7F"/>
    <w:rsid w:val="0004617A"/>
    <w:rsid w:val="000614E3"/>
    <w:rsid w:val="00085AFB"/>
    <w:rsid w:val="000A77AF"/>
    <w:rsid w:val="000F7180"/>
    <w:rsid w:val="0011356E"/>
    <w:rsid w:val="00142FB6"/>
    <w:rsid w:val="00166110"/>
    <w:rsid w:val="001710FD"/>
    <w:rsid w:val="00197C13"/>
    <w:rsid w:val="0025046D"/>
    <w:rsid w:val="0027254E"/>
    <w:rsid w:val="002843D9"/>
    <w:rsid w:val="00285ADE"/>
    <w:rsid w:val="00297B2B"/>
    <w:rsid w:val="002B173C"/>
    <w:rsid w:val="002D27B3"/>
    <w:rsid w:val="002E3163"/>
    <w:rsid w:val="00311300"/>
    <w:rsid w:val="00314485"/>
    <w:rsid w:val="00324DC2"/>
    <w:rsid w:val="003274D6"/>
    <w:rsid w:val="00342541"/>
    <w:rsid w:val="00350B8C"/>
    <w:rsid w:val="00355EB2"/>
    <w:rsid w:val="00382C2D"/>
    <w:rsid w:val="003A0762"/>
    <w:rsid w:val="003C0AF9"/>
    <w:rsid w:val="003D460F"/>
    <w:rsid w:val="003E04E6"/>
    <w:rsid w:val="00400FBA"/>
    <w:rsid w:val="004129B8"/>
    <w:rsid w:val="0041750F"/>
    <w:rsid w:val="00420818"/>
    <w:rsid w:val="00431C5C"/>
    <w:rsid w:val="00444C72"/>
    <w:rsid w:val="0045038A"/>
    <w:rsid w:val="00451DF7"/>
    <w:rsid w:val="0048323F"/>
    <w:rsid w:val="0048364A"/>
    <w:rsid w:val="004853CE"/>
    <w:rsid w:val="00486746"/>
    <w:rsid w:val="004979EC"/>
    <w:rsid w:val="004D48B3"/>
    <w:rsid w:val="00504975"/>
    <w:rsid w:val="005170C5"/>
    <w:rsid w:val="00530754"/>
    <w:rsid w:val="00531845"/>
    <w:rsid w:val="00540889"/>
    <w:rsid w:val="005A17F6"/>
    <w:rsid w:val="005F3B1C"/>
    <w:rsid w:val="00627CE8"/>
    <w:rsid w:val="00630DA7"/>
    <w:rsid w:val="00632FF0"/>
    <w:rsid w:val="006459D6"/>
    <w:rsid w:val="00670481"/>
    <w:rsid w:val="00696843"/>
    <w:rsid w:val="006A2146"/>
    <w:rsid w:val="006A518F"/>
    <w:rsid w:val="006E1ED9"/>
    <w:rsid w:val="00713EC5"/>
    <w:rsid w:val="00726756"/>
    <w:rsid w:val="007314ED"/>
    <w:rsid w:val="007333D5"/>
    <w:rsid w:val="007610ED"/>
    <w:rsid w:val="00775BA7"/>
    <w:rsid w:val="00776E4C"/>
    <w:rsid w:val="007874E5"/>
    <w:rsid w:val="0079071F"/>
    <w:rsid w:val="007C14DB"/>
    <w:rsid w:val="007E0FA8"/>
    <w:rsid w:val="007E26B5"/>
    <w:rsid w:val="007F0B07"/>
    <w:rsid w:val="008106AE"/>
    <w:rsid w:val="008214FC"/>
    <w:rsid w:val="00825375"/>
    <w:rsid w:val="00830842"/>
    <w:rsid w:val="00830F99"/>
    <w:rsid w:val="008565B5"/>
    <w:rsid w:val="00857D76"/>
    <w:rsid w:val="00861199"/>
    <w:rsid w:val="0086479F"/>
    <w:rsid w:val="008652B2"/>
    <w:rsid w:val="00877CC6"/>
    <w:rsid w:val="00892690"/>
    <w:rsid w:val="008C0D8B"/>
    <w:rsid w:val="008D03A9"/>
    <w:rsid w:val="008F7D6A"/>
    <w:rsid w:val="009360FB"/>
    <w:rsid w:val="00986F65"/>
    <w:rsid w:val="009B4045"/>
    <w:rsid w:val="009B623D"/>
    <w:rsid w:val="009B6244"/>
    <w:rsid w:val="009B7B8E"/>
    <w:rsid w:val="009E5357"/>
    <w:rsid w:val="009F15CD"/>
    <w:rsid w:val="009F5065"/>
    <w:rsid w:val="00A04D87"/>
    <w:rsid w:val="00A107B2"/>
    <w:rsid w:val="00A15BF0"/>
    <w:rsid w:val="00A2296E"/>
    <w:rsid w:val="00A80663"/>
    <w:rsid w:val="00A8362C"/>
    <w:rsid w:val="00A949BE"/>
    <w:rsid w:val="00AB560F"/>
    <w:rsid w:val="00AE682A"/>
    <w:rsid w:val="00B1159F"/>
    <w:rsid w:val="00B16FEC"/>
    <w:rsid w:val="00B20844"/>
    <w:rsid w:val="00B542F0"/>
    <w:rsid w:val="00B609E9"/>
    <w:rsid w:val="00B651BD"/>
    <w:rsid w:val="00B668A5"/>
    <w:rsid w:val="00B935BD"/>
    <w:rsid w:val="00B9709F"/>
    <w:rsid w:val="00BB3415"/>
    <w:rsid w:val="00BB741E"/>
    <w:rsid w:val="00BF417D"/>
    <w:rsid w:val="00C117B8"/>
    <w:rsid w:val="00C15AA8"/>
    <w:rsid w:val="00C22DC5"/>
    <w:rsid w:val="00C24E3C"/>
    <w:rsid w:val="00C5309D"/>
    <w:rsid w:val="00C67497"/>
    <w:rsid w:val="00CA4432"/>
    <w:rsid w:val="00CB0081"/>
    <w:rsid w:val="00CB124C"/>
    <w:rsid w:val="00CC4EFB"/>
    <w:rsid w:val="00D00BFB"/>
    <w:rsid w:val="00D16B54"/>
    <w:rsid w:val="00D335BA"/>
    <w:rsid w:val="00D639C6"/>
    <w:rsid w:val="00D64F36"/>
    <w:rsid w:val="00D65D89"/>
    <w:rsid w:val="00D7271C"/>
    <w:rsid w:val="00DA1B82"/>
    <w:rsid w:val="00DA4848"/>
    <w:rsid w:val="00DC343E"/>
    <w:rsid w:val="00DD711A"/>
    <w:rsid w:val="00E0506D"/>
    <w:rsid w:val="00E071C7"/>
    <w:rsid w:val="00E31F3B"/>
    <w:rsid w:val="00E334E6"/>
    <w:rsid w:val="00E35E73"/>
    <w:rsid w:val="00E521B6"/>
    <w:rsid w:val="00E57007"/>
    <w:rsid w:val="00E61129"/>
    <w:rsid w:val="00E725AB"/>
    <w:rsid w:val="00E84ED1"/>
    <w:rsid w:val="00E86AD1"/>
    <w:rsid w:val="00E873CF"/>
    <w:rsid w:val="00EA3282"/>
    <w:rsid w:val="00EE379E"/>
    <w:rsid w:val="00F1237E"/>
    <w:rsid w:val="00F20588"/>
    <w:rsid w:val="00F3362F"/>
    <w:rsid w:val="00F47EAB"/>
    <w:rsid w:val="00F50A79"/>
    <w:rsid w:val="00F64214"/>
    <w:rsid w:val="00F76CB8"/>
    <w:rsid w:val="00F856F1"/>
    <w:rsid w:val="00FA7FC7"/>
    <w:rsid w:val="00FB1FD1"/>
    <w:rsid w:val="00FD161F"/>
    <w:rsid w:val="00FF77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6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497"/>
    <w:rPr>
      <w:rFonts w:ascii="Arial" w:hAnsi="Arial"/>
    </w:rPr>
  </w:style>
  <w:style w:type="paragraph" w:styleId="Heading1">
    <w:name w:val="heading 1"/>
    <w:aliases w:val="AEDC Heading 11"/>
    <w:basedOn w:val="Normal"/>
    <w:next w:val="Normal"/>
    <w:link w:val="Heading1Char"/>
    <w:uiPriority w:val="9"/>
    <w:qFormat/>
    <w:rsid w:val="00C67497"/>
    <w:pPr>
      <w:keepNext/>
      <w:keepLines/>
      <w:spacing w:before="240" w:after="120"/>
      <w:outlineLvl w:val="0"/>
    </w:pPr>
    <w:rPr>
      <w:rFonts w:eastAsiaTheme="majorEastAsia" w:cstheme="majorBidi"/>
      <w:b/>
      <w:color w:val="15578C" w:themeColor="accent1" w:themeShade="BF"/>
      <w:sz w:val="32"/>
      <w:szCs w:val="32"/>
    </w:rPr>
  </w:style>
  <w:style w:type="paragraph" w:styleId="Heading2">
    <w:name w:val="heading 2"/>
    <w:basedOn w:val="Normal"/>
    <w:next w:val="Normal"/>
    <w:link w:val="Heading2Char"/>
    <w:uiPriority w:val="9"/>
    <w:unhideWhenUsed/>
    <w:qFormat/>
    <w:rsid w:val="00530754"/>
    <w:pPr>
      <w:keepNext/>
      <w:keepLines/>
      <w:spacing w:before="80" w:after="40"/>
      <w:outlineLvl w:val="1"/>
    </w:pPr>
    <w:rPr>
      <w:rFonts w:eastAsiaTheme="majorEastAsia" w:cstheme="majorBidi"/>
      <w:color w:val="1C75BC"/>
      <w:sz w:val="28"/>
      <w:szCs w:val="26"/>
    </w:rPr>
  </w:style>
  <w:style w:type="paragraph" w:styleId="Heading3">
    <w:name w:val="heading 3"/>
    <w:basedOn w:val="Normal"/>
    <w:next w:val="Normal"/>
    <w:link w:val="Heading3Char"/>
    <w:uiPriority w:val="9"/>
    <w:unhideWhenUsed/>
    <w:qFormat/>
    <w:rsid w:val="00632FF0"/>
    <w:pPr>
      <w:keepNext/>
      <w:keepLines/>
      <w:spacing w:before="60" w:after="40"/>
      <w:outlineLvl w:val="2"/>
    </w:pPr>
    <w:rPr>
      <w:rFonts w:eastAsiaTheme="majorEastAsia" w:cstheme="majorBidi"/>
      <w:b/>
      <w:color w:val="1C75BC"/>
      <w:sz w:val="23"/>
      <w:szCs w:val="24"/>
    </w:rPr>
  </w:style>
  <w:style w:type="paragraph" w:styleId="Heading4">
    <w:name w:val="heading 4"/>
    <w:basedOn w:val="Normal"/>
    <w:next w:val="Normal"/>
    <w:link w:val="Heading4Char"/>
    <w:uiPriority w:val="9"/>
    <w:unhideWhenUsed/>
    <w:qFormat/>
    <w:rsid w:val="00530754"/>
    <w:pPr>
      <w:keepNext/>
      <w:keepLines/>
      <w:spacing w:before="40" w:after="20"/>
      <w:outlineLvl w:val="3"/>
    </w:pPr>
    <w:rPr>
      <w:rFonts w:eastAsiaTheme="majorEastAsia" w:cstheme="majorBidi"/>
      <w:i/>
      <w:iCs/>
      <w:color w:val="15578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818"/>
  </w:style>
  <w:style w:type="paragraph" w:styleId="Footer">
    <w:name w:val="footer"/>
    <w:basedOn w:val="Normal"/>
    <w:link w:val="FooterChar"/>
    <w:uiPriority w:val="99"/>
    <w:unhideWhenUsed/>
    <w:rsid w:val="00420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818"/>
  </w:style>
  <w:style w:type="character" w:customStyle="1" w:styleId="Heading1Char">
    <w:name w:val="Heading 1 Char"/>
    <w:aliases w:val="AEDC Heading 11 Char"/>
    <w:basedOn w:val="DefaultParagraphFont"/>
    <w:link w:val="Heading1"/>
    <w:uiPriority w:val="9"/>
    <w:rsid w:val="00C67497"/>
    <w:rPr>
      <w:rFonts w:ascii="Arial" w:eastAsiaTheme="majorEastAsia" w:hAnsi="Arial" w:cstheme="majorBidi"/>
      <w:b/>
      <w:color w:val="15578C" w:themeColor="accent1" w:themeShade="BF"/>
      <w:sz w:val="32"/>
      <w:szCs w:val="32"/>
    </w:rPr>
  </w:style>
  <w:style w:type="paragraph" w:customStyle="1" w:styleId="AEDCHeading1">
    <w:name w:val="AEDC Heading 1"/>
    <w:basedOn w:val="Heading1"/>
    <w:next w:val="AEDCBodyText"/>
    <w:qFormat/>
    <w:rsid w:val="00382C2D"/>
    <w:pPr>
      <w:spacing w:line="288" w:lineRule="auto"/>
    </w:pPr>
    <w:rPr>
      <w:color w:val="00883E"/>
    </w:rPr>
  </w:style>
  <w:style w:type="paragraph" w:customStyle="1" w:styleId="AEDCBodyText">
    <w:name w:val="AEDC Body Text"/>
    <w:basedOn w:val="Normal"/>
    <w:qFormat/>
    <w:rsid w:val="00B20844"/>
    <w:pPr>
      <w:spacing w:line="288" w:lineRule="auto"/>
    </w:pPr>
  </w:style>
  <w:style w:type="character" w:customStyle="1" w:styleId="Heading2Char">
    <w:name w:val="Heading 2 Char"/>
    <w:basedOn w:val="DefaultParagraphFont"/>
    <w:link w:val="Heading2"/>
    <w:uiPriority w:val="9"/>
    <w:rsid w:val="00530754"/>
    <w:rPr>
      <w:rFonts w:ascii="Arial" w:eastAsiaTheme="majorEastAsia" w:hAnsi="Arial" w:cstheme="majorBidi"/>
      <w:color w:val="1C75BC"/>
      <w:sz w:val="28"/>
      <w:szCs w:val="26"/>
    </w:rPr>
  </w:style>
  <w:style w:type="character" w:customStyle="1" w:styleId="Heading3Char">
    <w:name w:val="Heading 3 Char"/>
    <w:basedOn w:val="DefaultParagraphFont"/>
    <w:link w:val="Heading3"/>
    <w:uiPriority w:val="9"/>
    <w:rsid w:val="00632FF0"/>
    <w:rPr>
      <w:rFonts w:ascii="Arial" w:eastAsiaTheme="majorEastAsia" w:hAnsi="Arial" w:cstheme="majorBidi"/>
      <w:b/>
      <w:color w:val="1C75BC"/>
      <w:sz w:val="23"/>
      <w:szCs w:val="24"/>
    </w:rPr>
  </w:style>
  <w:style w:type="paragraph" w:customStyle="1" w:styleId="AEDCHeading2">
    <w:name w:val="AEDC Heading 2"/>
    <w:basedOn w:val="Heading2"/>
    <w:qFormat/>
    <w:rsid w:val="00382C2D"/>
    <w:pPr>
      <w:spacing w:line="288" w:lineRule="auto"/>
    </w:pPr>
    <w:rPr>
      <w:rFonts w:cs="Arial"/>
      <w:color w:val="00883E"/>
    </w:rPr>
  </w:style>
  <w:style w:type="paragraph" w:customStyle="1" w:styleId="AEDCHeading3">
    <w:name w:val="AEDC Heading 3"/>
    <w:basedOn w:val="Heading3"/>
    <w:qFormat/>
    <w:rsid w:val="00382C2D"/>
    <w:rPr>
      <w:color w:val="00883E"/>
    </w:rPr>
  </w:style>
  <w:style w:type="paragraph" w:styleId="Title">
    <w:name w:val="Title"/>
    <w:basedOn w:val="Normal"/>
    <w:next w:val="Normal"/>
    <w:link w:val="TitleChar"/>
    <w:uiPriority w:val="10"/>
    <w:qFormat/>
    <w:rsid w:val="00632FF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32FF0"/>
    <w:rPr>
      <w:rFonts w:ascii="Arial" w:eastAsiaTheme="majorEastAsia" w:hAnsi="Arial" w:cstheme="majorBidi"/>
      <w:spacing w:val="-10"/>
      <w:kern w:val="28"/>
      <w:sz w:val="56"/>
      <w:szCs w:val="56"/>
    </w:rPr>
  </w:style>
  <w:style w:type="paragraph" w:customStyle="1" w:styleId="AEDCTitle-Maintitletext">
    <w:name w:val="AEDC Title - Main title text"/>
    <w:basedOn w:val="Title"/>
    <w:qFormat/>
    <w:rsid w:val="00382C2D"/>
    <w:rPr>
      <w:b/>
      <w:noProof/>
      <w:color w:val="00883E"/>
      <w:lang w:eastAsia="en-AU"/>
    </w:rPr>
  </w:style>
  <w:style w:type="paragraph" w:styleId="Subtitle">
    <w:name w:val="Subtitle"/>
    <w:basedOn w:val="Normal"/>
    <w:next w:val="Normal"/>
    <w:link w:val="SubtitleChar"/>
    <w:uiPriority w:val="11"/>
    <w:qFormat/>
    <w:rsid w:val="00444C72"/>
    <w:pPr>
      <w:numPr>
        <w:ilvl w:val="1"/>
      </w:numPr>
      <w:spacing w:before="120" w:after="80"/>
    </w:pPr>
    <w:rPr>
      <w:rFonts w:eastAsiaTheme="minorEastAsia"/>
      <w:b/>
      <w:color w:val="1C75BC"/>
      <w:spacing w:val="15"/>
      <w:sz w:val="36"/>
    </w:rPr>
  </w:style>
  <w:style w:type="character" w:customStyle="1" w:styleId="SubtitleChar">
    <w:name w:val="Subtitle Char"/>
    <w:basedOn w:val="DefaultParagraphFont"/>
    <w:link w:val="Subtitle"/>
    <w:uiPriority w:val="11"/>
    <w:rsid w:val="00444C72"/>
    <w:rPr>
      <w:rFonts w:ascii="Arial" w:eastAsiaTheme="minorEastAsia" w:hAnsi="Arial"/>
      <w:b/>
      <w:color w:val="1C75BC"/>
      <w:spacing w:val="15"/>
      <w:sz w:val="36"/>
    </w:rPr>
  </w:style>
  <w:style w:type="paragraph" w:customStyle="1" w:styleId="AEDCminititleforAEDCname">
    <w:name w:val="AEDC mini title for AEDC name"/>
    <w:basedOn w:val="Subtitle"/>
    <w:qFormat/>
    <w:rsid w:val="00444C72"/>
    <w:pPr>
      <w:spacing w:before="40" w:after="40"/>
    </w:pPr>
    <w:rPr>
      <w:b w:val="0"/>
      <w:noProof/>
      <w:color w:val="000000" w:themeColor="text1"/>
      <w:sz w:val="28"/>
      <w:szCs w:val="28"/>
      <w:lang w:eastAsia="en-AU"/>
    </w:rPr>
  </w:style>
  <w:style w:type="paragraph" w:customStyle="1" w:styleId="AEDCTitle-Subtitle">
    <w:name w:val="AEDC Title - Subtitle"/>
    <w:basedOn w:val="Subtitle"/>
    <w:qFormat/>
    <w:rsid w:val="00382C2D"/>
    <w:rPr>
      <w:noProof/>
      <w:color w:val="auto"/>
      <w:lang w:eastAsia="en-AU"/>
    </w:rPr>
  </w:style>
  <w:style w:type="paragraph" w:customStyle="1" w:styleId="AEDCTitle-Minipre-titletext">
    <w:name w:val="AEDC Title - Mini pre-title text"/>
    <w:basedOn w:val="AEDCminititleforAEDCname"/>
    <w:qFormat/>
    <w:rsid w:val="00444C72"/>
  </w:style>
  <w:style w:type="character" w:customStyle="1" w:styleId="Heading4Char">
    <w:name w:val="Heading 4 Char"/>
    <w:basedOn w:val="DefaultParagraphFont"/>
    <w:link w:val="Heading4"/>
    <w:uiPriority w:val="9"/>
    <w:rsid w:val="00530754"/>
    <w:rPr>
      <w:rFonts w:ascii="Arial" w:eastAsiaTheme="majorEastAsia" w:hAnsi="Arial" w:cstheme="majorBidi"/>
      <w:i/>
      <w:iCs/>
      <w:color w:val="15578C" w:themeColor="accent1" w:themeShade="BF"/>
    </w:rPr>
  </w:style>
  <w:style w:type="paragraph" w:customStyle="1" w:styleId="AEDCURN-ForOfficialUseONLY">
    <w:name w:val="AEDC URN - For Official Use ONLY"/>
    <w:basedOn w:val="Normal"/>
    <w:qFormat/>
    <w:rsid w:val="0004617A"/>
    <w:pPr>
      <w:spacing w:after="0" w:line="240" w:lineRule="auto"/>
    </w:pPr>
    <w:rPr>
      <w:sz w:val="10"/>
      <w:szCs w:val="16"/>
    </w:rPr>
  </w:style>
  <w:style w:type="paragraph" w:customStyle="1" w:styleId="AEDCBodytext-BulletStyle">
    <w:name w:val="AEDC Body text - Bullet Style"/>
    <w:basedOn w:val="AEDCBodyText"/>
    <w:qFormat/>
    <w:rsid w:val="00BB3415"/>
    <w:pPr>
      <w:numPr>
        <w:numId w:val="2"/>
      </w:numPr>
      <w:spacing w:after="20"/>
    </w:pPr>
  </w:style>
  <w:style w:type="paragraph" w:customStyle="1" w:styleId="AEDCBodytext-LastBulletStyle">
    <w:name w:val="AEDC Body text - Last Bullet Style"/>
    <w:basedOn w:val="AEDCBodytext-BulletStyle"/>
    <w:next w:val="AEDCBodyText"/>
    <w:qFormat/>
    <w:rsid w:val="009E5357"/>
    <w:pPr>
      <w:spacing w:after="180"/>
      <w:ind w:left="714" w:hanging="357"/>
    </w:pPr>
  </w:style>
  <w:style w:type="character" w:styleId="Hyperlink">
    <w:name w:val="Hyperlink"/>
    <w:basedOn w:val="DefaultParagraphFont"/>
    <w:uiPriority w:val="99"/>
    <w:unhideWhenUsed/>
    <w:rsid w:val="00BB3415"/>
    <w:rPr>
      <w:rFonts w:ascii="Arial" w:hAnsi="Arial"/>
      <w:b/>
      <w:color w:val="auto"/>
      <w:u w:val="none"/>
    </w:rPr>
  </w:style>
  <w:style w:type="paragraph" w:customStyle="1" w:styleId="AEDCFooterText-Pagenumber">
    <w:name w:val="AEDC Footer Text - Page number"/>
    <w:basedOn w:val="Footer"/>
    <w:qFormat/>
    <w:rsid w:val="009360FB"/>
    <w:pPr>
      <w:jc w:val="right"/>
    </w:pPr>
    <w:rPr>
      <w:sz w:val="18"/>
      <w:szCs w:val="18"/>
    </w:rPr>
  </w:style>
  <w:style w:type="paragraph" w:styleId="FootnoteText">
    <w:name w:val="footnote text"/>
    <w:basedOn w:val="Normal"/>
    <w:link w:val="FootnoteTextChar"/>
    <w:uiPriority w:val="99"/>
    <w:semiHidden/>
    <w:unhideWhenUsed/>
    <w:rsid w:val="00E84E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4ED1"/>
    <w:rPr>
      <w:rFonts w:ascii="Arial" w:hAnsi="Arial"/>
      <w:sz w:val="20"/>
      <w:szCs w:val="20"/>
    </w:rPr>
  </w:style>
  <w:style w:type="character" w:styleId="FootnoteReference">
    <w:name w:val="footnote reference"/>
    <w:basedOn w:val="DefaultParagraphFont"/>
    <w:uiPriority w:val="99"/>
    <w:semiHidden/>
    <w:unhideWhenUsed/>
    <w:rsid w:val="00E84ED1"/>
    <w:rPr>
      <w:vertAlign w:val="superscript"/>
    </w:rPr>
  </w:style>
  <w:style w:type="paragraph" w:styleId="BalloonText">
    <w:name w:val="Balloon Text"/>
    <w:basedOn w:val="Normal"/>
    <w:link w:val="BalloonTextChar"/>
    <w:uiPriority w:val="99"/>
    <w:semiHidden/>
    <w:unhideWhenUsed/>
    <w:rsid w:val="00775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A7"/>
    <w:rPr>
      <w:rFonts w:ascii="Tahoma" w:hAnsi="Tahoma" w:cs="Tahoma"/>
      <w:sz w:val="16"/>
      <w:szCs w:val="16"/>
    </w:rPr>
  </w:style>
  <w:style w:type="table" w:styleId="TableGrid">
    <w:name w:val="Table Grid"/>
    <w:basedOn w:val="TableNormal"/>
    <w:uiPriority w:val="39"/>
    <w:rsid w:val="00250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ghlighttableheading">
    <w:name w:val="Highlight table heading"/>
    <w:basedOn w:val="AEDCHeading3"/>
    <w:qFormat/>
    <w:rsid w:val="0025046D"/>
    <w:pPr>
      <w:spacing w:line="240" w:lineRule="auto"/>
      <w:outlineLvl w:val="9"/>
    </w:pPr>
    <w:rPr>
      <w:noProof/>
      <w:color w:val="FFFFFF" w:themeColor="background2"/>
    </w:rPr>
  </w:style>
  <w:style w:type="paragraph" w:customStyle="1" w:styleId="Highlighttabletext">
    <w:name w:val="Highlight table text"/>
    <w:basedOn w:val="AEDCBodyText"/>
    <w:qFormat/>
    <w:rsid w:val="0025046D"/>
    <w:pPr>
      <w:spacing w:after="0"/>
    </w:pPr>
    <w:rPr>
      <w:noProof/>
      <w:color w:val="FFFFFF" w:themeColor="background2"/>
    </w:rPr>
  </w:style>
  <w:style w:type="character" w:styleId="FollowedHyperlink">
    <w:name w:val="FollowedHyperlink"/>
    <w:basedOn w:val="DefaultParagraphFont"/>
    <w:uiPriority w:val="99"/>
    <w:semiHidden/>
    <w:unhideWhenUsed/>
    <w:rsid w:val="00B651BD"/>
    <w:rPr>
      <w:color w:val="978B82" w:themeColor="followedHyperlink"/>
      <w:u w:val="single"/>
    </w:rPr>
  </w:style>
  <w:style w:type="character" w:styleId="CommentReference">
    <w:name w:val="annotation reference"/>
    <w:basedOn w:val="DefaultParagraphFont"/>
    <w:uiPriority w:val="99"/>
    <w:semiHidden/>
    <w:unhideWhenUsed/>
    <w:rsid w:val="003D460F"/>
    <w:rPr>
      <w:sz w:val="16"/>
      <w:szCs w:val="16"/>
    </w:rPr>
  </w:style>
  <w:style w:type="paragraph" w:styleId="CommentText">
    <w:name w:val="annotation text"/>
    <w:basedOn w:val="Normal"/>
    <w:link w:val="CommentTextChar"/>
    <w:uiPriority w:val="99"/>
    <w:semiHidden/>
    <w:unhideWhenUsed/>
    <w:rsid w:val="003D460F"/>
    <w:pPr>
      <w:spacing w:line="240" w:lineRule="auto"/>
    </w:pPr>
    <w:rPr>
      <w:sz w:val="20"/>
      <w:szCs w:val="20"/>
    </w:rPr>
  </w:style>
  <w:style w:type="character" w:customStyle="1" w:styleId="CommentTextChar">
    <w:name w:val="Comment Text Char"/>
    <w:basedOn w:val="DefaultParagraphFont"/>
    <w:link w:val="CommentText"/>
    <w:uiPriority w:val="99"/>
    <w:semiHidden/>
    <w:rsid w:val="003D460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D460F"/>
    <w:rPr>
      <w:b/>
      <w:bCs/>
    </w:rPr>
  </w:style>
  <w:style w:type="character" w:customStyle="1" w:styleId="CommentSubjectChar">
    <w:name w:val="Comment Subject Char"/>
    <w:basedOn w:val="CommentTextChar"/>
    <w:link w:val="CommentSubject"/>
    <w:uiPriority w:val="99"/>
    <w:semiHidden/>
    <w:rsid w:val="003D460F"/>
    <w:rPr>
      <w:rFonts w:ascii="Arial" w:hAnsi="Arial"/>
      <w:b/>
      <w:bCs/>
      <w:sz w:val="20"/>
      <w:szCs w:val="20"/>
    </w:rPr>
  </w:style>
  <w:style w:type="paragraph" w:styleId="ListParagraph">
    <w:name w:val="List Paragraph"/>
    <w:basedOn w:val="Normal"/>
    <w:uiPriority w:val="34"/>
    <w:qFormat/>
    <w:rsid w:val="00BF4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9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Education.AEDCTeam@sa.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aed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EDC Theme">
      <a:dk1>
        <a:srgbClr val="000000"/>
      </a:dk1>
      <a:lt1>
        <a:sysClr val="window" lastClr="FFFFFF"/>
      </a:lt1>
      <a:dk2>
        <a:srgbClr val="1C75BC"/>
      </a:dk2>
      <a:lt2>
        <a:srgbClr val="FFFFFF"/>
      </a:lt2>
      <a:accent1>
        <a:srgbClr val="1C75BC"/>
      </a:accent1>
      <a:accent2>
        <a:srgbClr val="F26723"/>
      </a:accent2>
      <a:accent3>
        <a:srgbClr val="00883E"/>
      </a:accent3>
      <a:accent4>
        <a:srgbClr val="978B82"/>
      </a:accent4>
      <a:accent5>
        <a:srgbClr val="E81E25"/>
      </a:accent5>
      <a:accent6>
        <a:srgbClr val="FFCB05"/>
      </a:accent6>
      <a:hlink>
        <a:srgbClr val="0094EF"/>
      </a:hlink>
      <a:folHlink>
        <a:srgbClr val="978B8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accent6">
            <a:shade val="50000"/>
          </a:schemeClr>
        </a:lnRef>
        <a:fillRef idx="1">
          <a:schemeClr val="accent6"/>
        </a:fillRef>
        <a:effectRef idx="0">
          <a:schemeClr val="accent6"/>
        </a:effectRef>
        <a:fontRef idx="minor">
          <a:schemeClr val="lt1"/>
        </a:fontRef>
      </a:style>
    </a:spDef>
    <a:txDef>
      <a:spPr>
        <a:solidFill>
          <a:srgbClr val="00883E"/>
        </a:solidFill>
        <a:ln/>
      </a:spPr>
      <a:bodyPr rot="0" spcFirstLastPara="0" vertOverflow="overflow" horzOverflow="overflow" vert="horz" wrap="none" lIns="91440" tIns="45720" rIns="91440" bIns="45720" numCol="1" spcCol="0" rtlCol="0" fromWordArt="0" anchor="t" anchorCtr="0" forceAA="0" compatLnSpc="1">
        <a:prstTxWarp prst="textNoShape">
          <a:avLst/>
        </a:prstTxWarp>
        <a:spAutoFit/>
      </a:bodyPr>
      <a:lstStyle/>
      <a:style>
        <a:lnRef idx="2">
          <a:schemeClr val="accent6">
            <a:shade val="50000"/>
          </a:schemeClr>
        </a:lnRef>
        <a:fillRef idx="1">
          <a:schemeClr val="accent6"/>
        </a:fillRef>
        <a:effectRef idx="0">
          <a:schemeClr val="accent6"/>
        </a:effectRef>
        <a:fontRef idx="minor">
          <a:schemeClr val="lt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D257099907BF4AFDAA2E1AD3064833F5" version="1.0.0">
  <systemFields>
    <field name="Objective-Id">
      <value order="0">A5567019</value>
    </field>
    <field name="Objective-Title">
      <value order="0">AEDC Community Story - Lower Mid North Education Partnership (final version)</value>
    </field>
    <field name="Objective-Description">
      <value order="0"/>
    </field>
    <field name="Objective-CreationStamp">
      <value order="0">2019-08-23T02:59:31Z</value>
    </field>
    <field name="Objective-IsApproved">
      <value order="0">false</value>
    </field>
    <field name="Objective-IsPublished">
      <value order="0">true</value>
    </field>
    <field name="Objective-DatePublished">
      <value order="0">2019-11-06T23:45:20Z</value>
    </field>
    <field name="Objective-ModificationStamp">
      <value order="0">2019-11-06T23:45:20Z</value>
    </field>
    <field name="Objective-Owner">
      <value order="0">Mylene Warman</value>
    </field>
    <field name="Objective-Path">
      <value order="0">Objective Global Folder:Department for Education:CHILD AND STUDENT WELLBEING:Operational Projects and Programs:Australian Early Development Census (AEDC):Australian Early Development Census (AEDC) - 2019 Communications and Engagement:AEDC community stories for website</value>
    </field>
    <field name="Objective-Parent">
      <value order="0">AEDC community stories for website</value>
    </field>
    <field name="Objective-State">
      <value order="0">Published</value>
    </field>
    <field name="Objective-VersionId">
      <value order="0">vA6621302</value>
    </field>
    <field name="Objective-Version">
      <value order="0">5.0</value>
    </field>
    <field name="Objective-VersionNumber">
      <value order="0">9</value>
    </field>
    <field name="Objective-VersionComment">
      <value order="0"/>
    </field>
    <field name="Objective-FileNumber">
      <value order="0">qA388410</value>
    </field>
    <field name="Objective-Classification">
      <value order="0"/>
    </field>
    <field name="Objective-Caveats">
      <value order="0"/>
    </field>
  </systemFields>
  <catalogues>
    <catalogue name="Standard Electronic Document Type Catalogue" type="type" ori="id:cA8">
      <field name="Objective-Business Unit">
        <value order="0">kA119:kA384</value>
      </field>
      <field name="Objective-Document Type">
        <value order="0">eobjA52</value>
      </field>
      <field name="Objective-Loose Document in Transit to">
        <value order="0"/>
      </field>
      <field name="Objective-Description - Abstract">
        <value order="0"/>
      </field>
      <field name="Objective-Date Modified - Legacy">
        <value order="0"/>
      </field>
      <field name="Objective-Physical Copy on File">
        <value order="0"/>
      </field>
      <field name="Objective-Education Sites and Services">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83AE37E41AE5C24795D4F0774801E74F" ma:contentTypeVersion="18" ma:contentTypeDescription="Ddocs' Word Content Type" ma:contentTypeScope="" ma:versionID="b4aea925bee863843a0d69128c8acda4">
  <xsd:schema xmlns:xsd="http://www.w3.org/2001/XMLSchema" xmlns:xs="http://www.w3.org/2001/XMLSchema" xmlns:p="http://schemas.microsoft.com/office/2006/metadata/properties" xmlns:ns2="http://schemas.microsoft.com/sharepoint/v3/fields" xmlns:ns3="c094ce0d-e73c-47bb-879a-c2bfd0ea7f03" xmlns:ns4="578e20e8-6242-46c9-9e45-c6facf826524" targetNamespace="http://schemas.microsoft.com/office/2006/metadata/properties" ma:root="true" ma:fieldsID="02350e6f0b17d43ac200342e6248124e" ns2:_="" ns3:_="" ns4:_="">
    <xsd:import namespace="http://schemas.microsoft.com/sharepoint/v3/fields"/>
    <xsd:import namespace="c094ce0d-e73c-47bb-879a-c2bfd0ea7f03"/>
    <xsd:import namespace="578e20e8-6242-46c9-9e45-c6facf826524"/>
    <xsd:element name="properties">
      <xsd:complexType>
        <xsd:sequence>
          <xsd:element name="documentManagement">
            <xsd:complexType>
              <xsd:all>
                <xsd:element ref="ns2:DdocsSearchTerms"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1" nillable="true" ma:displayName="TRIM Date Published" ma:internalName="TrimDatePublished" ma:readOnly="true">
      <xsd:simpleType>
        <xsd:restriction base="dms:DateTime"/>
      </xsd:simpleType>
    </xsd:element>
    <xsd:element name="TrimDocumentNumber" ma:index="12" nillable="true" ma:displayName="TRIM Document Number" ma:internalName="TrimDocumentNumber" ma:readOnly="true">
      <xsd:simpleType>
        <xsd:restriction base="dms:Text"/>
      </xsd:simpleType>
    </xsd:element>
    <xsd:element name="TrimDocumentUri" ma:index="13" nillable="true" ma:displayName="TRIM Document Uri" ma:hidden="true" ma:internalName="TrimDocumentUri" ma:readOnly="true">
      <xsd:simpleType>
        <xsd:restriction base="dms:Unknown"/>
      </xsd:simpleType>
    </xsd:element>
    <xsd:element name="TrimFileNumber" ma:index="14" nillable="true" ma:displayName="TRIM File Number" ma:internalName="TrimFileNumber" ma:readOnly="true">
      <xsd:simpleType>
        <xsd:restriction base="dms:Text"/>
      </xsd:simpleType>
    </xsd:element>
    <xsd:element name="DNetUniqueId" ma:index="15"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94ce0d-e73c-47bb-879a-c2bfd0ea7f03" elementFormDefault="qualified">
    <xsd:import namespace="http://schemas.microsoft.com/office/2006/documentManagement/types"/>
    <xsd:import namespace="http://schemas.microsoft.com/office/infopath/2007/PartnerControls"/>
    <xsd:element name="_dlc_ExpireDateSaved" ma:index="9" nillable="true" ma:displayName="Original Expiration Date" ma:hidden="true" ma:internalName="_dlc_ExpireDateSaved" ma:readOnly="true">
      <xsd:simpleType>
        <xsd:restriction base="dms:DateTime"/>
      </xsd:simpleType>
    </xsd:element>
    <xsd:element name="_dlc_ExpireDate" ma:index="1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8e20e8-6242-46c9-9e45-c6facf826524" elementFormDefault="qualified">
    <xsd:import namespace="http://schemas.microsoft.com/office/2006/documentManagement/types"/>
    <xsd:import namespace="http://schemas.microsoft.com/office/infopath/2007/PartnerControls"/>
    <xsd:element name="Description0" ma:index="16" nillable="true" ma:displayName="Description" ma:description="Details of the document or folder"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 xsi:nil="true"/>
    <Description0 xmlns="578e20e8-6242-46c9-9e45-c6facf826524" xsi:nil="true"/>
  </documentManagement>
</p:properties>
</file>

<file path=customXml/itemProps1.xml><?xml version="1.0" encoding="utf-8"?>
<ds:datastoreItem xmlns:ds="http://schemas.openxmlformats.org/officeDocument/2006/customXml" ds:itemID="{D869E208-27DB-43DE-9B92-7965D500904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customXml/itemProps3.xml><?xml version="1.0" encoding="utf-8"?>
<ds:datastoreItem xmlns:ds="http://schemas.openxmlformats.org/officeDocument/2006/customXml" ds:itemID="{CC63E8C5-5306-44C6-9222-19CBA77FF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094ce0d-e73c-47bb-879a-c2bfd0ea7f03"/>
    <ds:schemaRef ds:uri="578e20e8-6242-46c9-9e45-c6facf826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4F789-E08E-4F10-B142-810285FD0DA6}">
  <ds:schemaRefs>
    <ds:schemaRef ds:uri="http://schemas.microsoft.com/sharepoint/events"/>
  </ds:schemaRefs>
</ds:datastoreItem>
</file>

<file path=customXml/itemProps5.xml><?xml version="1.0" encoding="utf-8"?>
<ds:datastoreItem xmlns:ds="http://schemas.openxmlformats.org/officeDocument/2006/customXml" ds:itemID="{FF3D68E0-F847-4D4E-BFE1-C7F7AD0AF972}">
  <ds:schemaRefs>
    <ds:schemaRef ds:uri="http://schemas.microsoft.com/office/2006/metadata/properties"/>
    <ds:schemaRef ds:uri="http://schemas.microsoft.com/office/infopath/2007/PartnerControls"/>
    <ds:schemaRef ds:uri="http://schemas.microsoft.com/sharepoint/v3/fields"/>
    <ds:schemaRef ds:uri="578e20e8-6242-46c9-9e45-c6facf8265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2025-12-03T03:22:00Z</dcterms:created>
  <dcterms:modified xsi:type="dcterms:W3CDTF">2025-12-03T03:22:00Z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0x0101009EDC4876AF524A70BD125A9D2C0D191E0C0083AE37E41AE5C24795D4F0774801E74F</vt:lpwstr>
  </property>
  <property fmtid="{D5CDD505-2E9C-101B-9397-08002B2CF9AE}" pid="3" name="_dlc_policyId">
    <vt:lpwstr/>
  </property>
  <property fmtid="{D5CDD505-2E9C-101B-9397-08002B2CF9AE}" pid="4" name="ItemRetentionFormula">
    <vt:lpwstr/>
  </property>
  <property fmtid="{D5CDD505-2E9C-101B-9397-08002B2CF9AE}" pid="5" name="Objective-Id">
    <vt:lpwstr>A5567019</vt:lpwstr>
  </property>
  <property fmtid="{D5CDD505-2E9C-101B-9397-08002B2CF9AE}" pid="6" name="Objective-Title">
    <vt:lpwstr>AEDC Community Story - Lower Mid North Education Partnership (final version)</vt:lpwstr>
  </property>
  <property fmtid="{D5CDD505-2E9C-101B-9397-08002B2CF9AE}" pid="7" name="Objective-Description">
    <vt:lpwstr/>
  </property>
  <property fmtid="{D5CDD505-2E9C-101B-9397-08002B2CF9AE}" pid="8" name="Objective-CreationStamp">
    <vt:filetime>2019-08-23T02:59:47Z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2019-11-06T23:45:20Z</vt:filetime>
  </property>
  <property fmtid="{D5CDD505-2E9C-101B-9397-08002B2CF9AE}" pid="12" name="Objective-ModificationStamp">
    <vt:filetime>2019-11-06T23:45:20Z</vt:filetime>
  </property>
  <property fmtid="{D5CDD505-2E9C-101B-9397-08002B2CF9AE}" pid="13" name="Objective-Owner">
    <vt:lpwstr>Mylene Warman</vt:lpwstr>
  </property>
  <property fmtid="{D5CDD505-2E9C-101B-9397-08002B2CF9AE}" pid="14" name="Objective-Path">
    <vt:lpwstr>Objective Global Folder:Department for Education:CHILD AND STUDENT WELLBEING:Operational Projects and Programs:Australian Early Development Census (AEDC):Australian Early Development Census (AEDC) - 2019 Communications and Engagement:AEDC community storie</vt:lpwstr>
  </property>
  <property fmtid="{D5CDD505-2E9C-101B-9397-08002B2CF9AE}" pid="15" name="Objective-Parent">
    <vt:lpwstr>AEDC community stories for website</vt:lpwstr>
  </property>
  <property fmtid="{D5CDD505-2E9C-101B-9397-08002B2CF9AE}" pid="16" name="Objective-State">
    <vt:lpwstr>Published</vt:lpwstr>
  </property>
  <property fmtid="{D5CDD505-2E9C-101B-9397-08002B2CF9AE}" pid="17" name="Objective-VersionId">
    <vt:lpwstr>vA6621302</vt:lpwstr>
  </property>
  <property fmtid="{D5CDD505-2E9C-101B-9397-08002B2CF9AE}" pid="18" name="Objective-Version">
    <vt:lpwstr>5.0</vt:lpwstr>
  </property>
  <property fmtid="{D5CDD505-2E9C-101B-9397-08002B2CF9AE}" pid="19" name="Objective-VersionNumber">
    <vt:r8>9</vt:r8>
  </property>
  <property fmtid="{D5CDD505-2E9C-101B-9397-08002B2CF9AE}" pid="20" name="Objective-VersionComment">
    <vt:lpwstr/>
  </property>
  <property fmtid="{D5CDD505-2E9C-101B-9397-08002B2CF9AE}" pid="21" name="Objective-FileNumber">
    <vt:lpwstr>DE19/22276</vt:lpwstr>
  </property>
  <property fmtid="{D5CDD505-2E9C-101B-9397-08002B2CF9AE}" pid="22" name="Objective-Classification">
    <vt:lpwstr>[Inherited - none]</vt:lpwstr>
  </property>
  <property fmtid="{D5CDD505-2E9C-101B-9397-08002B2CF9AE}" pid="23" name="Objective-Caveats">
    <vt:lpwstr/>
  </property>
  <property fmtid="{D5CDD505-2E9C-101B-9397-08002B2CF9AE}" pid="24" name="Objective-Business Unit">
    <vt:lpwstr>kA119:kA384</vt:lpwstr>
  </property>
  <property fmtid="{D5CDD505-2E9C-101B-9397-08002B2CF9AE}" pid="25" name="Objective-Document Type">
    <vt:lpwstr>eobjA52</vt:lpwstr>
  </property>
  <property fmtid="{D5CDD505-2E9C-101B-9397-08002B2CF9AE}" pid="26" name="Objective-Loose Document in Transit to">
    <vt:lpwstr/>
  </property>
  <property fmtid="{D5CDD505-2E9C-101B-9397-08002B2CF9AE}" pid="27" name="Objective-Description - Abstract">
    <vt:lpwstr/>
  </property>
  <property fmtid="{D5CDD505-2E9C-101B-9397-08002B2CF9AE}" pid="28" name="Objective-Date Modified - Legacy">
    <vt:lpwstr/>
  </property>
  <property fmtid="{D5CDD505-2E9C-101B-9397-08002B2CF9AE}" pid="29" name="Objective-Physical Copy on File">
    <vt:lpwstr/>
  </property>
  <property fmtid="{D5CDD505-2E9C-101B-9397-08002B2CF9AE}" pid="30" name="Objective-Education Sites and Services">
    <vt:lpwstr/>
  </property>
  <property fmtid="{D5CDD505-2E9C-101B-9397-08002B2CF9AE}" pid="31" name="Objective-Comment">
    <vt:lpwstr/>
  </property>
  <property fmtid="{D5CDD505-2E9C-101B-9397-08002B2CF9AE}" pid="32" name="Objective-Business Unit [system]">
    <vt:lpwstr>EARLY YEARS AND CHILD DEVELOPMENT DIVISION:EARLY CHILDHOOD PROGRAMS</vt:lpwstr>
  </property>
  <property fmtid="{D5CDD505-2E9C-101B-9397-08002B2CF9AE}" pid="33" name="Objective-Education Sites and Services [system]">
    <vt:lpwstr/>
  </property>
  <property fmtid="{D5CDD505-2E9C-101B-9397-08002B2CF9AE}" pid="34" name="Objective-Document Type [system]">
    <vt:lpwstr>Standard</vt:lpwstr>
  </property>
  <property fmtid="{D5CDD505-2E9C-101B-9397-08002B2CF9AE}" pid="35" name="Objective-Physical Copy on File [system]">
    <vt:lpwstr/>
  </property>
  <property fmtid="{D5CDD505-2E9C-101B-9397-08002B2CF9AE}" pid="36" name="Objective-Description - Abstract [system]">
    <vt:lpwstr/>
  </property>
  <property fmtid="{D5CDD505-2E9C-101B-9397-08002B2CF9AE}" pid="37" name="Objective-Loose Document in Transit to [system]">
    <vt:lpwstr/>
  </property>
  <property fmtid="{D5CDD505-2E9C-101B-9397-08002B2CF9AE}" pid="38" name="Objective-Date Modified - Legacy [system]">
    <vt:lpwstr/>
  </property>
</Properties>
</file>