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6739"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eastAsia="en-AU"/>
        </w:rPr>
        <w:drawing>
          <wp:inline distT="0" distB="0" distL="0" distR="0" wp14:anchorId="221DCCBE" wp14:editId="6C446AD0">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7C2ACF2" wp14:editId="22716B4D">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1DEAF65C" w14:textId="77777777" w:rsidR="009F5065" w:rsidRPr="00444C72" w:rsidRDefault="009F5065" w:rsidP="009F5065">
      <w:pPr>
        <w:pStyle w:val="AEDCTitle-Minipre-titletext"/>
      </w:pPr>
      <w:r w:rsidRPr="00444C72">
        <w:t>Australian Early Development Census</w:t>
      </w:r>
    </w:p>
    <w:p w14:paraId="59F9FC9D" w14:textId="6461EBA4" w:rsidR="002B173C" w:rsidRDefault="008B3C7E" w:rsidP="009F5065">
      <w:pPr>
        <w:pStyle w:val="AEDCTitle-Maintitletext"/>
      </w:pPr>
      <w:r>
        <w:t>Southside Initia</w:t>
      </w:r>
      <w:r w:rsidR="00C133D2">
        <w:t xml:space="preserve">tive </w:t>
      </w:r>
    </w:p>
    <w:p w14:paraId="4AC92D56" w14:textId="2F0F1292" w:rsidR="009F5065" w:rsidRDefault="006A2A97" w:rsidP="009F5065">
      <w:pPr>
        <w:pStyle w:val="AEDCTitle-Subtitle"/>
      </w:pPr>
      <w:r>
        <w:t xml:space="preserve">Australian Capital Territory </w:t>
      </w:r>
      <w:r w:rsidR="00AC30EF">
        <w:t>2023</w:t>
      </w:r>
    </w:p>
    <w:p w14:paraId="225954C5" w14:textId="77777777" w:rsidR="000D0CF7" w:rsidRDefault="000D0CF7" w:rsidP="009F5065">
      <w:pPr>
        <w:pStyle w:val="AEDCTitle-Subtitle"/>
      </w:pPr>
    </w:p>
    <w:p w14:paraId="22DD2285" w14:textId="2C76FBDD" w:rsidR="009F5065" w:rsidRDefault="00AE2A05" w:rsidP="009F5065">
      <w:pPr>
        <w:pStyle w:val="AEDCHeading1"/>
      </w:pPr>
      <w:r>
        <w:t xml:space="preserve">About </w:t>
      </w:r>
      <w:r w:rsidR="0019585B">
        <w:t xml:space="preserve">Canberra’s South </w:t>
      </w:r>
    </w:p>
    <w:p w14:paraId="2101A0D3" w14:textId="385C3DF0" w:rsidR="00E23543" w:rsidRDefault="001D62EC" w:rsidP="00AE2A05">
      <w:r w:rsidRPr="00B132A6">
        <w:t xml:space="preserve">The </w:t>
      </w:r>
      <w:r>
        <w:t>Australian Early Development Census (</w:t>
      </w:r>
      <w:r w:rsidRPr="00B132A6">
        <w:t>AEDC</w:t>
      </w:r>
      <w:r>
        <w:t>)</w:t>
      </w:r>
      <w:r w:rsidRPr="00B132A6">
        <w:t xml:space="preserve"> is a national measure of </w:t>
      </w:r>
      <w:r w:rsidR="00816909">
        <w:t xml:space="preserve">early </w:t>
      </w:r>
      <w:r w:rsidRPr="00B132A6">
        <w:t>child</w:t>
      </w:r>
      <w:r w:rsidR="00B236E5">
        <w:t>hood</w:t>
      </w:r>
      <w:r w:rsidRPr="00B132A6">
        <w:t xml:space="preserve"> development. It measures </w:t>
      </w:r>
      <w:r w:rsidR="00525A60">
        <w:t>5</w:t>
      </w:r>
      <w:r w:rsidRPr="00B132A6">
        <w:t xml:space="preserve"> key areas</w:t>
      </w:r>
      <w:r w:rsidR="00005944">
        <w:t>,</w:t>
      </w:r>
      <w:r w:rsidRPr="00B132A6">
        <w:t xml:space="preserve"> </w:t>
      </w:r>
      <w:r w:rsidR="00B236E5">
        <w:t xml:space="preserve">referred to as </w:t>
      </w:r>
      <w:r w:rsidRPr="00B132A6">
        <w:t>domains</w:t>
      </w:r>
      <w:r w:rsidR="00005944">
        <w:t>,</w:t>
      </w:r>
      <w:r w:rsidRPr="00B132A6">
        <w:t xml:space="preserve"> when a child starts school. The domains </w:t>
      </w:r>
      <w:r w:rsidR="00525A60" w:rsidRPr="00B132A6">
        <w:t>are</w:t>
      </w:r>
      <w:r w:rsidRPr="00B132A6">
        <w:t xml:space="preserve"> physical health and wellbeing; social competence; emotional maturity; language and cognitive skills</w:t>
      </w:r>
      <w:r>
        <w:t xml:space="preserve"> (school</w:t>
      </w:r>
      <w:r w:rsidR="0075071F">
        <w:t>-</w:t>
      </w:r>
      <w:r>
        <w:t>based)</w:t>
      </w:r>
      <w:r w:rsidRPr="00B132A6">
        <w:t xml:space="preserve">; </w:t>
      </w:r>
      <w:r w:rsidR="00816909">
        <w:t xml:space="preserve">and </w:t>
      </w:r>
      <w:r w:rsidRPr="00B132A6">
        <w:t xml:space="preserve">communication skills and general knowledge. </w:t>
      </w:r>
    </w:p>
    <w:p w14:paraId="280A0EBF" w14:textId="7244897F" w:rsidR="009E1D90" w:rsidRDefault="007F798E" w:rsidP="00317959">
      <w:r>
        <w:rPr>
          <w:noProof/>
        </w:rPr>
        <w:t>Southern Canberra</w:t>
      </w:r>
      <w:r w:rsidR="00317959">
        <w:rPr>
          <w:noProof/>
        </w:rPr>
        <w:t xml:space="preserve"> </w:t>
      </w:r>
      <w:r w:rsidR="00317959">
        <w:t xml:space="preserve">is a large </w:t>
      </w:r>
      <w:r>
        <w:t xml:space="preserve">area that incorporates </w:t>
      </w:r>
      <w:r w:rsidR="005D1FF9">
        <w:t xml:space="preserve">the AEDC communities (ACT regions) </w:t>
      </w:r>
      <w:r>
        <w:t xml:space="preserve">Molonglo, </w:t>
      </w:r>
      <w:r w:rsidR="009E1D90">
        <w:t>South Ca</w:t>
      </w:r>
      <w:r w:rsidR="003E3EFE">
        <w:t>n</w:t>
      </w:r>
      <w:r w:rsidR="009E1D90">
        <w:t xml:space="preserve">berra, Woden, Weston </w:t>
      </w:r>
      <w:proofErr w:type="gramStart"/>
      <w:r w:rsidR="009E1D90">
        <w:t>Creek</w:t>
      </w:r>
      <w:proofErr w:type="gramEnd"/>
      <w:r w:rsidR="009E1D90">
        <w:t xml:space="preserve"> and Tuggeranong</w:t>
      </w:r>
      <w:r w:rsidR="00E46F0F">
        <w:t>.</w:t>
      </w:r>
    </w:p>
    <w:p w14:paraId="0A7630EA" w14:textId="13F23901" w:rsidR="00EF7E66" w:rsidRDefault="00EF7E66" w:rsidP="00317959">
      <w:r>
        <w:t>Of the South</w:t>
      </w:r>
      <w:r w:rsidR="006D3C0C">
        <w:t>ern</w:t>
      </w:r>
      <w:r>
        <w:t xml:space="preserve"> Canberra regions</w:t>
      </w:r>
      <w:r w:rsidR="00730C4D">
        <w:t>,</w:t>
      </w:r>
      <w:r>
        <w:t xml:space="preserve"> </w:t>
      </w:r>
      <w:r w:rsidR="00E66405">
        <w:t>all except Tuggeranong have a lower per</w:t>
      </w:r>
      <w:r w:rsidR="000F5E9D">
        <w:t>centage of children developmentally vulnerable on one or more domain</w:t>
      </w:r>
      <w:r w:rsidR="00A63FD2">
        <w:t>(</w:t>
      </w:r>
      <w:r w:rsidR="000F5E9D">
        <w:t>s</w:t>
      </w:r>
      <w:r w:rsidR="00A63FD2">
        <w:t>)</w:t>
      </w:r>
      <w:r w:rsidR="000F5E9D">
        <w:t xml:space="preserve"> </w:t>
      </w:r>
      <w:r w:rsidR="004C24D5">
        <w:t>than the ACT average</w:t>
      </w:r>
      <w:r w:rsidR="006479FE">
        <w:t xml:space="preserve"> of 26.7%</w:t>
      </w:r>
      <w:r w:rsidR="00FC069A">
        <w:t xml:space="preserve">. </w:t>
      </w:r>
      <w:r w:rsidR="00486FA6">
        <w:t xml:space="preserve">However, all Southern Canberra </w:t>
      </w:r>
      <w:r w:rsidR="00A63FD2">
        <w:t>region</w:t>
      </w:r>
      <w:r w:rsidR="00486FA6">
        <w:t xml:space="preserve">s </w:t>
      </w:r>
      <w:r w:rsidR="00D123F2">
        <w:t xml:space="preserve">except for Weston Creek </w:t>
      </w:r>
      <w:r w:rsidR="00486FA6">
        <w:t xml:space="preserve">have a higher percentage of </w:t>
      </w:r>
      <w:r w:rsidR="00D123F2">
        <w:t>children developmentally vulnerable on one or more domain</w:t>
      </w:r>
      <w:r w:rsidR="00A63FD2">
        <w:t>(</w:t>
      </w:r>
      <w:r w:rsidR="00D123F2">
        <w:t>s</w:t>
      </w:r>
      <w:r w:rsidR="00A63FD2">
        <w:t>)</w:t>
      </w:r>
      <w:r w:rsidR="00D123F2">
        <w:t xml:space="preserve"> than the national average</w:t>
      </w:r>
      <w:r w:rsidR="00A122FC">
        <w:t xml:space="preserve"> of 22.0%. </w:t>
      </w:r>
    </w:p>
    <w:p w14:paraId="20F52502" w14:textId="695B703B" w:rsidR="00A122FC" w:rsidRPr="00575A62" w:rsidRDefault="002132B1" w:rsidP="00A122FC">
      <w:pPr>
        <w:pStyle w:val="pf0"/>
        <w:rPr>
          <w:rFonts w:ascii="Arial" w:hAnsi="Arial" w:cs="Arial"/>
          <w:b/>
          <w:bCs/>
          <w:sz w:val="22"/>
          <w:szCs w:val="22"/>
        </w:rPr>
      </w:pPr>
      <w:r>
        <w:rPr>
          <w:rFonts w:ascii="Arial" w:hAnsi="Arial" w:cs="Arial"/>
          <w:b/>
          <w:bCs/>
          <w:sz w:val="22"/>
          <w:szCs w:val="22"/>
        </w:rPr>
        <w:t>D</w:t>
      </w:r>
      <w:r w:rsidR="00A122FC" w:rsidRPr="00575A62">
        <w:rPr>
          <w:rFonts w:ascii="Arial" w:hAnsi="Arial" w:cs="Arial"/>
          <w:b/>
          <w:bCs/>
          <w:sz w:val="22"/>
          <w:szCs w:val="22"/>
        </w:rPr>
        <w:t xml:space="preserve">evelopmental </w:t>
      </w:r>
      <w:r w:rsidRPr="00575A62">
        <w:rPr>
          <w:rFonts w:ascii="Arial" w:hAnsi="Arial" w:cs="Arial"/>
          <w:b/>
          <w:bCs/>
          <w:sz w:val="22"/>
          <w:szCs w:val="22"/>
        </w:rPr>
        <w:t>vulnerabi</w:t>
      </w:r>
      <w:r>
        <w:rPr>
          <w:rFonts w:ascii="Arial" w:hAnsi="Arial" w:cs="Arial"/>
          <w:b/>
          <w:bCs/>
          <w:sz w:val="22"/>
          <w:szCs w:val="22"/>
        </w:rPr>
        <w:t>lity</w:t>
      </w:r>
      <w:r w:rsidR="00A122FC" w:rsidRPr="00575A62">
        <w:rPr>
          <w:rFonts w:ascii="Arial" w:hAnsi="Arial" w:cs="Arial"/>
          <w:b/>
          <w:bCs/>
          <w:sz w:val="22"/>
          <w:szCs w:val="22"/>
        </w:rPr>
        <w:t xml:space="preserve"> on one or more domain</w:t>
      </w:r>
      <w:r w:rsidR="00A122FC" w:rsidRPr="00816909">
        <w:rPr>
          <w:rFonts w:ascii="Arial" w:hAnsi="Arial" w:cs="Arial"/>
          <w:b/>
          <w:bCs/>
          <w:sz w:val="22"/>
          <w:szCs w:val="22"/>
        </w:rPr>
        <w:t>(s)</w:t>
      </w:r>
      <w:r w:rsidR="00A122FC">
        <w:rPr>
          <w:rFonts w:ascii="Arial" w:hAnsi="Arial" w:cs="Arial"/>
          <w:b/>
          <w:bCs/>
          <w:sz w:val="22"/>
          <w:szCs w:val="22"/>
        </w:rPr>
        <w:t xml:space="preserve"> in South Canberra regions</w:t>
      </w:r>
      <w:r>
        <w:rPr>
          <w:rFonts w:ascii="Arial" w:hAnsi="Arial" w:cs="Arial"/>
          <w:b/>
          <w:bCs/>
          <w:sz w:val="22"/>
          <w:szCs w:val="22"/>
        </w:rPr>
        <w:t xml:space="preserve">, 2021 </w:t>
      </w:r>
      <w:r w:rsidRPr="002132B1">
        <w:rPr>
          <w:rFonts w:ascii="Arial" w:hAnsi="Arial" w:cs="Arial"/>
          <w:sz w:val="22"/>
          <w:szCs w:val="22"/>
        </w:rPr>
        <w:t>(%)</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985"/>
        <w:gridCol w:w="1701"/>
        <w:gridCol w:w="1701"/>
        <w:gridCol w:w="1134"/>
        <w:gridCol w:w="1275"/>
        <w:gridCol w:w="1418"/>
      </w:tblGrid>
      <w:tr w:rsidR="00A0737C" w14:paraId="025955A7" w14:textId="77777777" w:rsidTr="00A0737C">
        <w:tc>
          <w:tcPr>
            <w:tcW w:w="1276" w:type="dxa"/>
            <w:tcBorders>
              <w:top w:val="single" w:sz="4" w:space="0" w:color="auto"/>
              <w:bottom w:val="single" w:sz="4" w:space="0" w:color="auto"/>
            </w:tcBorders>
          </w:tcPr>
          <w:p w14:paraId="1D2E18AB" w14:textId="77777777" w:rsidR="00A0737C" w:rsidRPr="00B127C8" w:rsidRDefault="00A0737C" w:rsidP="00A0737C">
            <w:pPr>
              <w:pStyle w:val="pf0"/>
              <w:jc w:val="center"/>
              <w:rPr>
                <w:rFonts w:ascii="Arial" w:hAnsi="Arial" w:cs="Arial"/>
                <w:b/>
                <w:bCs/>
                <w:sz w:val="22"/>
                <w:szCs w:val="22"/>
              </w:rPr>
            </w:pPr>
            <w:r>
              <w:rPr>
                <w:rFonts w:ascii="Arial" w:hAnsi="Arial" w:cs="Arial"/>
                <w:b/>
                <w:bCs/>
                <w:sz w:val="22"/>
                <w:szCs w:val="22"/>
              </w:rPr>
              <w:t xml:space="preserve">Molonglo </w:t>
            </w:r>
          </w:p>
        </w:tc>
        <w:tc>
          <w:tcPr>
            <w:tcW w:w="1985" w:type="dxa"/>
            <w:tcBorders>
              <w:top w:val="single" w:sz="4" w:space="0" w:color="auto"/>
              <w:bottom w:val="single" w:sz="4" w:space="0" w:color="auto"/>
            </w:tcBorders>
          </w:tcPr>
          <w:p w14:paraId="64CF0384" w14:textId="1F377772" w:rsidR="00A0737C" w:rsidRDefault="00A0737C" w:rsidP="00A0737C">
            <w:pPr>
              <w:pStyle w:val="pf0"/>
              <w:jc w:val="center"/>
              <w:rPr>
                <w:rFonts w:ascii="Arial" w:hAnsi="Arial" w:cs="Arial"/>
                <w:b/>
                <w:bCs/>
                <w:sz w:val="22"/>
                <w:szCs w:val="22"/>
              </w:rPr>
            </w:pPr>
            <w:r>
              <w:rPr>
                <w:rFonts w:ascii="Arial" w:hAnsi="Arial" w:cs="Arial"/>
                <w:b/>
                <w:bCs/>
                <w:sz w:val="22"/>
                <w:szCs w:val="22"/>
              </w:rPr>
              <w:t xml:space="preserve">South Canberra </w:t>
            </w:r>
          </w:p>
        </w:tc>
        <w:tc>
          <w:tcPr>
            <w:tcW w:w="1701" w:type="dxa"/>
            <w:tcBorders>
              <w:top w:val="single" w:sz="4" w:space="0" w:color="auto"/>
              <w:bottom w:val="single" w:sz="4" w:space="0" w:color="auto"/>
            </w:tcBorders>
          </w:tcPr>
          <w:p w14:paraId="386E926B" w14:textId="144D59FB" w:rsidR="00A0737C" w:rsidRDefault="00A0737C" w:rsidP="00A0737C">
            <w:pPr>
              <w:pStyle w:val="pf0"/>
              <w:jc w:val="center"/>
              <w:rPr>
                <w:rFonts w:ascii="Arial" w:hAnsi="Arial" w:cs="Arial"/>
                <w:b/>
                <w:bCs/>
                <w:sz w:val="22"/>
                <w:szCs w:val="22"/>
              </w:rPr>
            </w:pPr>
            <w:r>
              <w:rPr>
                <w:rFonts w:ascii="Arial" w:hAnsi="Arial" w:cs="Arial"/>
                <w:b/>
                <w:bCs/>
                <w:sz w:val="22"/>
                <w:szCs w:val="22"/>
              </w:rPr>
              <w:t>Tuggeranong</w:t>
            </w:r>
          </w:p>
        </w:tc>
        <w:tc>
          <w:tcPr>
            <w:tcW w:w="1701" w:type="dxa"/>
            <w:tcBorders>
              <w:top w:val="single" w:sz="4" w:space="0" w:color="auto"/>
              <w:bottom w:val="single" w:sz="4" w:space="0" w:color="auto"/>
            </w:tcBorders>
          </w:tcPr>
          <w:p w14:paraId="0C75156A" w14:textId="02A96AB0" w:rsidR="00A0737C" w:rsidRPr="00B127C8" w:rsidRDefault="00A0737C" w:rsidP="00A0737C">
            <w:pPr>
              <w:pStyle w:val="pf0"/>
              <w:jc w:val="center"/>
              <w:rPr>
                <w:rFonts w:ascii="Arial" w:hAnsi="Arial" w:cs="Arial"/>
                <w:b/>
                <w:bCs/>
                <w:sz w:val="22"/>
                <w:szCs w:val="22"/>
              </w:rPr>
            </w:pPr>
            <w:r>
              <w:rPr>
                <w:rFonts w:ascii="Arial" w:hAnsi="Arial" w:cs="Arial"/>
                <w:b/>
                <w:bCs/>
                <w:sz w:val="22"/>
                <w:szCs w:val="22"/>
              </w:rPr>
              <w:t>Weston Creek</w:t>
            </w:r>
          </w:p>
        </w:tc>
        <w:tc>
          <w:tcPr>
            <w:tcW w:w="1134" w:type="dxa"/>
            <w:tcBorders>
              <w:top w:val="single" w:sz="4" w:space="0" w:color="auto"/>
              <w:bottom w:val="single" w:sz="4" w:space="0" w:color="auto"/>
            </w:tcBorders>
          </w:tcPr>
          <w:p w14:paraId="02C34D51" w14:textId="4026765A" w:rsidR="00A0737C" w:rsidRPr="00B127C8" w:rsidRDefault="00A0737C" w:rsidP="00A0737C">
            <w:pPr>
              <w:pStyle w:val="pf0"/>
              <w:jc w:val="center"/>
              <w:rPr>
                <w:rFonts w:ascii="Arial" w:hAnsi="Arial" w:cs="Arial"/>
                <w:b/>
                <w:bCs/>
                <w:sz w:val="22"/>
                <w:szCs w:val="22"/>
              </w:rPr>
            </w:pPr>
            <w:r>
              <w:rPr>
                <w:rFonts w:ascii="Arial" w:hAnsi="Arial" w:cs="Arial"/>
                <w:b/>
                <w:bCs/>
                <w:sz w:val="22"/>
                <w:szCs w:val="22"/>
              </w:rPr>
              <w:t>Woden</w:t>
            </w:r>
          </w:p>
        </w:tc>
        <w:tc>
          <w:tcPr>
            <w:tcW w:w="1275" w:type="dxa"/>
            <w:tcBorders>
              <w:top w:val="single" w:sz="4" w:space="0" w:color="auto"/>
              <w:bottom w:val="single" w:sz="4" w:space="0" w:color="auto"/>
            </w:tcBorders>
          </w:tcPr>
          <w:p w14:paraId="5F7BA1F3" w14:textId="7EC3452D" w:rsidR="00A0737C" w:rsidRPr="00B127C8" w:rsidRDefault="00A0737C" w:rsidP="00A0737C">
            <w:pPr>
              <w:pStyle w:val="pf0"/>
              <w:jc w:val="center"/>
              <w:rPr>
                <w:rFonts w:ascii="Arial" w:hAnsi="Arial" w:cs="Arial"/>
                <w:b/>
                <w:bCs/>
                <w:sz w:val="22"/>
                <w:szCs w:val="22"/>
              </w:rPr>
            </w:pPr>
            <w:r>
              <w:rPr>
                <w:rFonts w:ascii="Arial" w:hAnsi="Arial" w:cs="Arial"/>
                <w:b/>
                <w:bCs/>
                <w:sz w:val="22"/>
                <w:szCs w:val="22"/>
              </w:rPr>
              <w:t>ACT</w:t>
            </w:r>
          </w:p>
        </w:tc>
        <w:tc>
          <w:tcPr>
            <w:tcW w:w="1418" w:type="dxa"/>
            <w:tcBorders>
              <w:top w:val="single" w:sz="4" w:space="0" w:color="auto"/>
              <w:bottom w:val="single" w:sz="4" w:space="0" w:color="auto"/>
            </w:tcBorders>
          </w:tcPr>
          <w:p w14:paraId="2500C2C4" w14:textId="1B65D0F2" w:rsidR="00A0737C" w:rsidRPr="00B127C8" w:rsidRDefault="00A0737C" w:rsidP="00A0737C">
            <w:pPr>
              <w:pStyle w:val="pf0"/>
              <w:jc w:val="center"/>
              <w:rPr>
                <w:rFonts w:ascii="Arial" w:hAnsi="Arial" w:cs="Arial"/>
                <w:b/>
                <w:bCs/>
                <w:sz w:val="22"/>
                <w:szCs w:val="22"/>
              </w:rPr>
            </w:pPr>
            <w:r>
              <w:rPr>
                <w:rFonts w:ascii="Arial" w:hAnsi="Arial" w:cs="Arial"/>
                <w:b/>
                <w:bCs/>
                <w:sz w:val="22"/>
                <w:szCs w:val="22"/>
              </w:rPr>
              <w:t>Australia</w:t>
            </w:r>
          </w:p>
        </w:tc>
      </w:tr>
      <w:tr w:rsidR="00A0737C" w14:paraId="33D29735" w14:textId="77777777" w:rsidTr="00A0737C">
        <w:tc>
          <w:tcPr>
            <w:tcW w:w="1276" w:type="dxa"/>
            <w:tcBorders>
              <w:top w:val="single" w:sz="4" w:space="0" w:color="auto"/>
              <w:bottom w:val="single" w:sz="4" w:space="0" w:color="auto"/>
            </w:tcBorders>
          </w:tcPr>
          <w:p w14:paraId="38378C4F" w14:textId="02DD29DA" w:rsidR="00A0737C" w:rsidRDefault="00A0737C" w:rsidP="00A0737C">
            <w:pPr>
              <w:pStyle w:val="pf0"/>
              <w:jc w:val="center"/>
              <w:rPr>
                <w:rFonts w:ascii="Arial" w:hAnsi="Arial" w:cs="Arial"/>
                <w:sz w:val="22"/>
                <w:szCs w:val="22"/>
              </w:rPr>
            </w:pPr>
            <w:r>
              <w:rPr>
                <w:rFonts w:ascii="Arial" w:hAnsi="Arial" w:cs="Arial"/>
                <w:sz w:val="22"/>
                <w:szCs w:val="22"/>
              </w:rPr>
              <w:t>26.1</w:t>
            </w:r>
          </w:p>
        </w:tc>
        <w:tc>
          <w:tcPr>
            <w:tcW w:w="1985" w:type="dxa"/>
            <w:tcBorders>
              <w:top w:val="single" w:sz="4" w:space="0" w:color="auto"/>
              <w:bottom w:val="single" w:sz="4" w:space="0" w:color="auto"/>
            </w:tcBorders>
          </w:tcPr>
          <w:p w14:paraId="3622D6CB" w14:textId="2DEE17AC" w:rsidR="00A0737C" w:rsidRDefault="00A0737C" w:rsidP="00A0737C">
            <w:pPr>
              <w:pStyle w:val="pf0"/>
              <w:jc w:val="center"/>
              <w:rPr>
                <w:rFonts w:ascii="Arial" w:hAnsi="Arial" w:cs="Arial"/>
                <w:sz w:val="22"/>
                <w:szCs w:val="22"/>
              </w:rPr>
            </w:pPr>
            <w:r>
              <w:rPr>
                <w:rFonts w:ascii="Arial" w:hAnsi="Arial" w:cs="Arial"/>
                <w:sz w:val="22"/>
                <w:szCs w:val="22"/>
              </w:rPr>
              <w:t>25.8</w:t>
            </w:r>
          </w:p>
        </w:tc>
        <w:tc>
          <w:tcPr>
            <w:tcW w:w="1701" w:type="dxa"/>
            <w:tcBorders>
              <w:top w:val="single" w:sz="4" w:space="0" w:color="auto"/>
              <w:bottom w:val="single" w:sz="4" w:space="0" w:color="auto"/>
            </w:tcBorders>
          </w:tcPr>
          <w:p w14:paraId="384945E9" w14:textId="7681B577" w:rsidR="00A0737C" w:rsidRDefault="00A0737C" w:rsidP="00A0737C">
            <w:pPr>
              <w:pStyle w:val="pf0"/>
              <w:jc w:val="center"/>
              <w:rPr>
                <w:rFonts w:ascii="Arial" w:hAnsi="Arial" w:cs="Arial"/>
                <w:sz w:val="22"/>
                <w:szCs w:val="22"/>
              </w:rPr>
            </w:pPr>
            <w:r>
              <w:rPr>
                <w:rFonts w:ascii="Arial" w:hAnsi="Arial" w:cs="Arial"/>
                <w:sz w:val="22"/>
                <w:szCs w:val="22"/>
              </w:rPr>
              <w:t>30.1</w:t>
            </w:r>
          </w:p>
        </w:tc>
        <w:tc>
          <w:tcPr>
            <w:tcW w:w="1701" w:type="dxa"/>
            <w:tcBorders>
              <w:top w:val="single" w:sz="4" w:space="0" w:color="auto"/>
              <w:bottom w:val="single" w:sz="4" w:space="0" w:color="auto"/>
            </w:tcBorders>
          </w:tcPr>
          <w:p w14:paraId="460E85B9" w14:textId="72F4E6DB" w:rsidR="00A0737C" w:rsidRDefault="00A0737C" w:rsidP="00A0737C">
            <w:pPr>
              <w:pStyle w:val="pf0"/>
              <w:jc w:val="center"/>
              <w:rPr>
                <w:rFonts w:ascii="Arial" w:hAnsi="Arial" w:cs="Arial"/>
                <w:sz w:val="22"/>
                <w:szCs w:val="22"/>
              </w:rPr>
            </w:pPr>
            <w:r>
              <w:rPr>
                <w:rFonts w:ascii="Arial" w:hAnsi="Arial" w:cs="Arial"/>
                <w:sz w:val="22"/>
                <w:szCs w:val="22"/>
              </w:rPr>
              <w:t>20.0</w:t>
            </w:r>
          </w:p>
        </w:tc>
        <w:tc>
          <w:tcPr>
            <w:tcW w:w="1134" w:type="dxa"/>
            <w:tcBorders>
              <w:top w:val="single" w:sz="4" w:space="0" w:color="auto"/>
              <w:bottom w:val="single" w:sz="4" w:space="0" w:color="auto"/>
            </w:tcBorders>
          </w:tcPr>
          <w:p w14:paraId="362CDE94" w14:textId="32EEAD0A" w:rsidR="00A0737C" w:rsidRDefault="00A0737C" w:rsidP="00A0737C">
            <w:pPr>
              <w:pStyle w:val="pf0"/>
              <w:jc w:val="center"/>
              <w:rPr>
                <w:rFonts w:ascii="Arial" w:hAnsi="Arial" w:cs="Arial"/>
                <w:sz w:val="22"/>
                <w:szCs w:val="22"/>
              </w:rPr>
            </w:pPr>
            <w:r>
              <w:rPr>
                <w:rFonts w:ascii="Arial" w:hAnsi="Arial" w:cs="Arial"/>
                <w:sz w:val="22"/>
                <w:szCs w:val="22"/>
              </w:rPr>
              <w:t>22.7</w:t>
            </w:r>
          </w:p>
        </w:tc>
        <w:tc>
          <w:tcPr>
            <w:tcW w:w="1275" w:type="dxa"/>
            <w:tcBorders>
              <w:top w:val="single" w:sz="4" w:space="0" w:color="auto"/>
              <w:bottom w:val="single" w:sz="4" w:space="0" w:color="auto"/>
            </w:tcBorders>
          </w:tcPr>
          <w:p w14:paraId="0C583109" w14:textId="7A59D4C0" w:rsidR="00A0737C" w:rsidRDefault="00A0737C" w:rsidP="00A0737C">
            <w:pPr>
              <w:pStyle w:val="pf0"/>
              <w:jc w:val="center"/>
              <w:rPr>
                <w:rFonts w:ascii="Arial" w:hAnsi="Arial" w:cs="Arial"/>
                <w:sz w:val="22"/>
                <w:szCs w:val="22"/>
              </w:rPr>
            </w:pPr>
            <w:r>
              <w:rPr>
                <w:rFonts w:ascii="Arial" w:hAnsi="Arial" w:cs="Arial"/>
                <w:sz w:val="22"/>
                <w:szCs w:val="22"/>
              </w:rPr>
              <w:t>26.7</w:t>
            </w:r>
          </w:p>
        </w:tc>
        <w:tc>
          <w:tcPr>
            <w:tcW w:w="1418" w:type="dxa"/>
            <w:tcBorders>
              <w:top w:val="single" w:sz="4" w:space="0" w:color="auto"/>
              <w:bottom w:val="single" w:sz="4" w:space="0" w:color="auto"/>
            </w:tcBorders>
          </w:tcPr>
          <w:p w14:paraId="2E5DE6A2" w14:textId="2CF840FE" w:rsidR="00A0737C" w:rsidRDefault="00A0737C" w:rsidP="00A0737C">
            <w:pPr>
              <w:pStyle w:val="pf0"/>
              <w:jc w:val="center"/>
              <w:rPr>
                <w:rFonts w:ascii="Arial" w:hAnsi="Arial" w:cs="Arial"/>
                <w:sz w:val="22"/>
                <w:szCs w:val="22"/>
              </w:rPr>
            </w:pPr>
            <w:r>
              <w:rPr>
                <w:rFonts w:ascii="Arial" w:hAnsi="Arial" w:cs="Arial"/>
                <w:sz w:val="22"/>
                <w:szCs w:val="22"/>
              </w:rPr>
              <w:t>22.0</w:t>
            </w:r>
          </w:p>
        </w:tc>
      </w:tr>
    </w:tbl>
    <w:p w14:paraId="2385157D" w14:textId="28E5B168" w:rsidR="00317959" w:rsidRDefault="00A2581C" w:rsidP="00286692">
      <w:pPr>
        <w:spacing w:before="240"/>
      </w:pPr>
      <w:r>
        <w:t xml:space="preserve">In Canberra’s south, </w:t>
      </w:r>
      <w:r w:rsidR="009E1D90">
        <w:t xml:space="preserve">Tuggeranong </w:t>
      </w:r>
      <w:r w:rsidR="00C54AFE">
        <w:t xml:space="preserve">is </w:t>
      </w:r>
      <w:r w:rsidR="00E5569D">
        <w:t>notably</w:t>
      </w:r>
      <w:r w:rsidR="00C54AFE">
        <w:t xml:space="preserve"> the region</w:t>
      </w:r>
      <w:r w:rsidR="00DD6D67">
        <w:t xml:space="preserve"> with</w:t>
      </w:r>
      <w:r w:rsidR="00C54AFE">
        <w:t xml:space="preserve"> the highest </w:t>
      </w:r>
      <w:r w:rsidR="00E5569D">
        <w:t>le</w:t>
      </w:r>
      <w:r w:rsidR="00DD6D67">
        <w:t xml:space="preserve">vel of </w:t>
      </w:r>
      <w:r w:rsidR="00E5569D">
        <w:t xml:space="preserve">need. It is </w:t>
      </w:r>
      <w:r w:rsidR="00317959">
        <w:t>an established area</w:t>
      </w:r>
      <w:r w:rsidR="00485B0B">
        <w:t xml:space="preserve"> of Canberra</w:t>
      </w:r>
      <w:r w:rsidR="00E64FAA">
        <w:t>,</w:t>
      </w:r>
      <w:r w:rsidR="00317959">
        <w:t xml:space="preserve"> with the number of children in their first year of school remaining stable across recent AEDC cycles. Of the </w:t>
      </w:r>
      <w:r w:rsidR="00793A04">
        <w:t>1,</w:t>
      </w:r>
      <w:r w:rsidR="00EA186C">
        <w:t>178</w:t>
      </w:r>
      <w:r w:rsidR="00570727">
        <w:t xml:space="preserve"> </w:t>
      </w:r>
      <w:r w:rsidR="00EA186C">
        <w:t>Tuggeranong</w:t>
      </w:r>
      <w:r w:rsidR="00317959">
        <w:t xml:space="preserve"> children included in the 20</w:t>
      </w:r>
      <w:r w:rsidR="00570727">
        <w:t>21</w:t>
      </w:r>
      <w:r w:rsidR="00317959">
        <w:t xml:space="preserve"> AEDC cycle, </w:t>
      </w:r>
      <w:r w:rsidR="00B97359">
        <w:t>4.2</w:t>
      </w:r>
      <w:r w:rsidR="00317959">
        <w:t xml:space="preserve">% </w:t>
      </w:r>
      <w:r w:rsidR="00A756E0">
        <w:t xml:space="preserve">identify as </w:t>
      </w:r>
      <w:r w:rsidR="00317959">
        <w:t>Aboriginal and</w:t>
      </w:r>
      <w:r w:rsidR="00AB3692">
        <w:t>/or</w:t>
      </w:r>
      <w:r w:rsidR="00317959">
        <w:t xml:space="preserve"> Torres Strait Islander, </w:t>
      </w:r>
      <w:r w:rsidR="005C7158">
        <w:t xml:space="preserve">while </w:t>
      </w:r>
      <w:r w:rsidR="003F209E">
        <w:t>17.</w:t>
      </w:r>
      <w:r w:rsidR="00353C0D">
        <w:t>7</w:t>
      </w:r>
      <w:r w:rsidR="005C7158">
        <w:t>% had a language background other than English (LBOTE).</w:t>
      </w:r>
      <w:r w:rsidR="00D2191B">
        <w:t xml:space="preserve"> In this cohort there were </w:t>
      </w:r>
      <w:r w:rsidR="00E96146">
        <w:t>52.7</w:t>
      </w:r>
      <w:r w:rsidR="00037F3F">
        <w:t xml:space="preserve">% male and </w:t>
      </w:r>
      <w:r w:rsidR="00D23746">
        <w:t>47.3</w:t>
      </w:r>
      <w:r w:rsidR="00037F3F">
        <w:t>% female children.</w:t>
      </w:r>
    </w:p>
    <w:p w14:paraId="64B23485" w14:textId="567A5C4A" w:rsidR="003E0EF2" w:rsidRDefault="005B3E6F" w:rsidP="00AE2A05">
      <w:r>
        <w:t>Similarly, to the ACT, t</w:t>
      </w:r>
      <w:r w:rsidR="00317959">
        <w:t>he vast majority (</w:t>
      </w:r>
      <w:r w:rsidR="00796741">
        <w:t>98.2</w:t>
      </w:r>
      <w:r w:rsidR="00317959">
        <w:t xml:space="preserve">%) of </w:t>
      </w:r>
      <w:r w:rsidR="00796741">
        <w:t>Tuggeranong</w:t>
      </w:r>
      <w:r w:rsidR="00317959">
        <w:t xml:space="preserve"> children attended preschool in the year prior to school. Kindergarten teachers reported that most children in</w:t>
      </w:r>
      <w:r w:rsidR="00796741">
        <w:t xml:space="preserve"> Tuggeranong</w:t>
      </w:r>
      <w:r w:rsidR="00317959">
        <w:t xml:space="preserve"> (</w:t>
      </w:r>
      <w:r w:rsidR="004C15EA">
        <w:t>96.</w:t>
      </w:r>
      <w:r w:rsidR="00796741">
        <w:t>3</w:t>
      </w:r>
      <w:r w:rsidR="00317959">
        <w:t xml:space="preserve">%) were adapting </w:t>
      </w:r>
      <w:r>
        <w:t xml:space="preserve">well </w:t>
      </w:r>
      <w:r w:rsidR="00317959">
        <w:t xml:space="preserve">to school and had parents </w:t>
      </w:r>
      <w:r w:rsidR="007E7749">
        <w:t xml:space="preserve">that </w:t>
      </w:r>
      <w:r w:rsidR="00317959">
        <w:t>actively engaged in supporting their child’s learning (</w:t>
      </w:r>
      <w:r w:rsidR="004C15EA">
        <w:t>93.</w:t>
      </w:r>
      <w:r w:rsidR="00463418">
        <w:t>3</w:t>
      </w:r>
      <w:r w:rsidR="00317959">
        <w:t>%).</w:t>
      </w:r>
    </w:p>
    <w:p w14:paraId="3F440629" w14:textId="3B489CE4" w:rsidR="00E23543" w:rsidRDefault="00201850" w:rsidP="00AE2A05">
      <w:proofErr w:type="gramStart"/>
      <w:r>
        <w:t>The majority of</w:t>
      </w:r>
      <w:proofErr w:type="gramEnd"/>
      <w:r>
        <w:t xml:space="preserve"> </w:t>
      </w:r>
      <w:r w:rsidR="00A707D8">
        <w:t>children in Canberra’s south were</w:t>
      </w:r>
      <w:r w:rsidR="0087673F">
        <w:t xml:space="preserve"> </w:t>
      </w:r>
      <w:r w:rsidR="00057E80">
        <w:t>regularly</w:t>
      </w:r>
      <w:r w:rsidR="004D05A3">
        <w:t xml:space="preserve"> read to and encouraged in their reading</w:t>
      </w:r>
      <w:r w:rsidR="00A97499">
        <w:t xml:space="preserve">. </w:t>
      </w:r>
      <w:r w:rsidR="00066768">
        <w:t xml:space="preserve">However, </w:t>
      </w:r>
      <w:r w:rsidR="009037D5">
        <w:t>Molonglo and Tuggeranong</w:t>
      </w:r>
      <w:r w:rsidR="00132802">
        <w:t>, both in Canberra’s south had the l</w:t>
      </w:r>
      <w:r w:rsidR="00784F64">
        <w:t xml:space="preserve">owest </w:t>
      </w:r>
      <w:r w:rsidR="00FE3C0D">
        <w:t>measured</w:t>
      </w:r>
      <w:r w:rsidR="00D84454">
        <w:t xml:space="preserve"> </w:t>
      </w:r>
      <w:r w:rsidR="005B3E6F">
        <w:t xml:space="preserve">encouragement and </w:t>
      </w:r>
      <w:r w:rsidR="00D84454">
        <w:t>home reading</w:t>
      </w:r>
      <w:r w:rsidR="00FE3C0D">
        <w:t xml:space="preserve"> </w:t>
      </w:r>
      <w:r w:rsidR="00784F64">
        <w:t xml:space="preserve">across all ACT regions, </w:t>
      </w:r>
      <w:r w:rsidR="00D84454">
        <w:t>(8</w:t>
      </w:r>
      <w:r w:rsidR="00302F09">
        <w:t>4</w:t>
      </w:r>
      <w:r w:rsidR="00D84454">
        <w:t>.6% and 86.2% respectively</w:t>
      </w:r>
      <w:r w:rsidR="004B3FEE">
        <w:t xml:space="preserve">). </w:t>
      </w:r>
      <w:r w:rsidR="00723F5F">
        <w:t>Molonglo also has the highest percentage of children from a Language Background other than English</w:t>
      </w:r>
      <w:r w:rsidR="002C0DB5">
        <w:t xml:space="preserve"> of all the Canberra regions</w:t>
      </w:r>
      <w:r w:rsidR="00723F5F">
        <w:t xml:space="preserve"> (</w:t>
      </w:r>
      <w:r w:rsidR="002C0DB5">
        <w:t>48.9%</w:t>
      </w:r>
      <w:r w:rsidR="00723F5F">
        <w:t>)</w:t>
      </w:r>
      <w:r w:rsidR="004C3C2C">
        <w:t>, representing almost 1 in 2 children</w:t>
      </w:r>
      <w:r w:rsidR="00535AEF">
        <w:t>.</w:t>
      </w:r>
    </w:p>
    <w:p w14:paraId="530C0E36" w14:textId="77777777" w:rsidR="00AE2A05" w:rsidRDefault="00AE2A05" w:rsidP="00AE2A05">
      <w:pPr>
        <w:pStyle w:val="AEDCHeading1"/>
      </w:pPr>
      <w:r>
        <w:lastRenderedPageBreak/>
        <w:t xml:space="preserve">What did the results show? </w:t>
      </w:r>
    </w:p>
    <w:p w14:paraId="757852F9" w14:textId="0A9EBD07" w:rsidR="00081C34" w:rsidRDefault="003708AB" w:rsidP="00081C34">
      <w:r>
        <w:rPr>
          <w:noProof/>
        </w:rPr>
        <w:t xml:space="preserve">Of the </w:t>
      </w:r>
      <w:r w:rsidR="004C5F06">
        <w:rPr>
          <w:noProof/>
        </w:rPr>
        <w:t xml:space="preserve">regions of </w:t>
      </w:r>
      <w:r>
        <w:rPr>
          <w:noProof/>
        </w:rPr>
        <w:t>Southern Canberra</w:t>
      </w:r>
      <w:r w:rsidR="004C5F06">
        <w:rPr>
          <w:noProof/>
        </w:rPr>
        <w:t xml:space="preserve">, </w:t>
      </w:r>
      <w:r>
        <w:t>Tuggeranong</w:t>
      </w:r>
      <w:r w:rsidR="004C5F06">
        <w:t xml:space="preserve"> in particular </w:t>
      </w:r>
      <w:r w:rsidR="008D22E1">
        <w:t>displays a</w:t>
      </w:r>
      <w:r w:rsidR="009A5255">
        <w:t xml:space="preserve"> </w:t>
      </w:r>
      <w:r w:rsidR="008D22E1">
        <w:t xml:space="preserve">high </w:t>
      </w:r>
      <w:r w:rsidR="005E10F8">
        <w:t xml:space="preserve">level and </w:t>
      </w:r>
      <w:r w:rsidR="009A5255">
        <w:t>increasing</w:t>
      </w:r>
      <w:r w:rsidR="008D22E1">
        <w:t xml:space="preserve"> </w:t>
      </w:r>
      <w:r w:rsidR="008247D0">
        <w:t xml:space="preserve">trend of </w:t>
      </w:r>
      <w:r w:rsidR="008D22E1">
        <w:t>developmental vulne</w:t>
      </w:r>
      <w:r w:rsidR="0010008B">
        <w:t>rability</w:t>
      </w:r>
      <w:r>
        <w:t>.</w:t>
      </w:r>
      <w:r w:rsidR="00516BBD">
        <w:t xml:space="preserve"> </w:t>
      </w:r>
      <w:r w:rsidR="00081C34">
        <w:t>In 20</w:t>
      </w:r>
      <w:r w:rsidR="00570727">
        <w:t>21</w:t>
      </w:r>
      <w:r w:rsidR="00081C34">
        <w:t xml:space="preserve">, </w:t>
      </w:r>
      <w:r w:rsidR="00926521">
        <w:t>Tuggeranong</w:t>
      </w:r>
      <w:r w:rsidR="00081C34">
        <w:t xml:space="preserve"> was the ACT region with the </w:t>
      </w:r>
      <w:r w:rsidR="007A30E5">
        <w:t xml:space="preserve">second </w:t>
      </w:r>
      <w:r w:rsidR="00081C34">
        <w:t xml:space="preserve">highest percentage of children developmentally vulnerable on </w:t>
      </w:r>
      <w:r w:rsidR="00B858CC">
        <w:t>one</w:t>
      </w:r>
      <w:r w:rsidR="00081C34">
        <w:t xml:space="preserve"> or more domain</w:t>
      </w:r>
      <w:r w:rsidR="006D303C">
        <w:t>(</w:t>
      </w:r>
      <w:r w:rsidR="00081C34">
        <w:t>s</w:t>
      </w:r>
      <w:r w:rsidR="006D303C">
        <w:t>)</w:t>
      </w:r>
      <w:r w:rsidR="00081C34">
        <w:t xml:space="preserve"> (</w:t>
      </w:r>
      <w:r w:rsidR="005A2333">
        <w:t>30.</w:t>
      </w:r>
      <w:r w:rsidR="007A30E5">
        <w:t>1</w:t>
      </w:r>
      <w:r w:rsidR="00081C34">
        <w:t>% or</w:t>
      </w:r>
      <w:r w:rsidR="00570727">
        <w:t xml:space="preserve"> </w:t>
      </w:r>
      <w:r w:rsidR="00E64E7B">
        <w:t>339</w:t>
      </w:r>
      <w:r w:rsidR="00081C34">
        <w:t xml:space="preserve"> children), </w:t>
      </w:r>
      <w:r w:rsidR="0004576B">
        <w:t>and</w:t>
      </w:r>
      <w:r w:rsidR="00F17DFC">
        <w:t xml:space="preserve"> </w:t>
      </w:r>
      <w:r w:rsidR="00081C34">
        <w:t xml:space="preserve">with the </w:t>
      </w:r>
      <w:r w:rsidR="00E64E7B">
        <w:t xml:space="preserve">second </w:t>
      </w:r>
      <w:r w:rsidR="00081C34">
        <w:t>highest percentage of children developmentally vulnerable on</w:t>
      </w:r>
      <w:r w:rsidR="002176B3">
        <w:t xml:space="preserve"> </w:t>
      </w:r>
      <w:r w:rsidR="00B858CC">
        <w:t>two</w:t>
      </w:r>
      <w:r w:rsidR="00081C34">
        <w:t xml:space="preserve"> or more domains (</w:t>
      </w:r>
      <w:r w:rsidR="00F17DFC">
        <w:t>1</w:t>
      </w:r>
      <w:r w:rsidR="0078319D">
        <w:t>4.9</w:t>
      </w:r>
      <w:r w:rsidR="00081C34">
        <w:t xml:space="preserve">% or </w:t>
      </w:r>
      <w:r w:rsidR="0078319D">
        <w:t>168</w:t>
      </w:r>
      <w:r w:rsidR="00081C34">
        <w:t xml:space="preserve">). </w:t>
      </w:r>
      <w:r w:rsidR="0078319D">
        <w:t>Tuggeranong</w:t>
      </w:r>
      <w:r w:rsidR="00F3445B">
        <w:t xml:space="preserve"> had the </w:t>
      </w:r>
      <w:r w:rsidR="0078319D">
        <w:t xml:space="preserve">second </w:t>
      </w:r>
      <w:r w:rsidR="00F3445B">
        <w:t xml:space="preserve">lowest percentage of children on track on </w:t>
      </w:r>
      <w:r w:rsidR="00B858CC">
        <w:t>five</w:t>
      </w:r>
      <w:r w:rsidR="00F3445B">
        <w:t xml:space="preserve"> domains (</w:t>
      </w:r>
      <w:r w:rsidR="00FF75CF">
        <w:t>4</w:t>
      </w:r>
      <w:r w:rsidR="006D61F0">
        <w:t>4</w:t>
      </w:r>
      <w:r w:rsidR="00FF75CF">
        <w:t>.</w:t>
      </w:r>
      <w:r w:rsidR="006D61F0">
        <w:t>7</w:t>
      </w:r>
      <w:r w:rsidR="00FF75CF">
        <w:t xml:space="preserve">% or </w:t>
      </w:r>
      <w:r w:rsidR="006D61F0">
        <w:t>504</w:t>
      </w:r>
      <w:r w:rsidR="00FF75CF">
        <w:t xml:space="preserve">) </w:t>
      </w:r>
      <w:r w:rsidR="00F3445B">
        <w:t xml:space="preserve">of all the ACT regions. </w:t>
      </w:r>
      <w:r w:rsidR="00816909">
        <w:t xml:space="preserve">When comparing </w:t>
      </w:r>
      <w:r w:rsidR="00251953">
        <w:t>Tuggeranong</w:t>
      </w:r>
      <w:r w:rsidR="00816909">
        <w:t xml:space="preserve"> AEDC results from 2018 to 2021,</w:t>
      </w:r>
      <w:r w:rsidR="00AC72EC">
        <w:t xml:space="preserve"> </w:t>
      </w:r>
      <w:r w:rsidR="00327009">
        <w:t>t</w:t>
      </w:r>
      <w:r w:rsidR="00816909">
        <w:t xml:space="preserve">he percentage of children </w:t>
      </w:r>
      <w:r w:rsidR="00081C34">
        <w:t>developmentally vulnerable on</w:t>
      </w:r>
      <w:r w:rsidR="00327EDF">
        <w:t xml:space="preserve"> </w:t>
      </w:r>
      <w:r w:rsidR="00B858CC">
        <w:t>one</w:t>
      </w:r>
      <w:r w:rsidR="00081C34">
        <w:t xml:space="preserve"> or more domain</w:t>
      </w:r>
      <w:r w:rsidR="002176B3">
        <w:t>(</w:t>
      </w:r>
      <w:r w:rsidR="00081C34">
        <w:t>s</w:t>
      </w:r>
      <w:r w:rsidR="002176B3">
        <w:t>)</w:t>
      </w:r>
      <w:r w:rsidR="00081C34">
        <w:t xml:space="preserve"> </w:t>
      </w:r>
      <w:r w:rsidR="00816909">
        <w:t xml:space="preserve">increased </w:t>
      </w:r>
      <w:r w:rsidR="00327009">
        <w:t xml:space="preserve">significantly </w:t>
      </w:r>
      <w:r w:rsidR="00816909">
        <w:t xml:space="preserve">from </w:t>
      </w:r>
      <w:r w:rsidR="003E5257">
        <w:t>27</w:t>
      </w:r>
      <w:r w:rsidR="00045C20">
        <w:t>.0</w:t>
      </w:r>
      <w:r w:rsidR="00081C34">
        <w:t xml:space="preserve">% to </w:t>
      </w:r>
      <w:r w:rsidR="00045C20">
        <w:t>30.1</w:t>
      </w:r>
      <w:r w:rsidR="00081C34">
        <w:t>%</w:t>
      </w:r>
      <w:r w:rsidR="00613376">
        <w:t>;</w:t>
      </w:r>
      <w:r w:rsidR="00807BCD">
        <w:t xml:space="preserve"> developmentally vulnerable on </w:t>
      </w:r>
      <w:r w:rsidR="005C4549">
        <w:t>two</w:t>
      </w:r>
      <w:r w:rsidR="00807BCD">
        <w:t xml:space="preserve"> or more domains</w:t>
      </w:r>
      <w:r w:rsidR="00816909">
        <w:t xml:space="preserve"> increased from</w:t>
      </w:r>
      <w:r w:rsidR="00807BCD">
        <w:t xml:space="preserve"> </w:t>
      </w:r>
      <w:r w:rsidR="00045C20">
        <w:t>13.9</w:t>
      </w:r>
      <w:r w:rsidR="00081C34">
        <w:t xml:space="preserve">% to </w:t>
      </w:r>
      <w:r w:rsidR="00045C20">
        <w:t>14.9</w:t>
      </w:r>
      <w:r w:rsidR="00081C34">
        <w:t>%</w:t>
      </w:r>
      <w:r w:rsidR="0062041E">
        <w:t xml:space="preserve">; </w:t>
      </w:r>
      <w:r w:rsidR="00816909">
        <w:t xml:space="preserve">and developmentally </w:t>
      </w:r>
      <w:r w:rsidR="0062041E">
        <w:t>on track on five domains</w:t>
      </w:r>
      <w:r w:rsidR="00F51CC4">
        <w:t xml:space="preserve"> </w:t>
      </w:r>
      <w:r w:rsidR="00816909">
        <w:t xml:space="preserve">reduced </w:t>
      </w:r>
      <w:r w:rsidR="00327009">
        <w:t xml:space="preserve">significantly </w:t>
      </w:r>
      <w:r w:rsidR="00816909">
        <w:t xml:space="preserve">from </w:t>
      </w:r>
      <w:r w:rsidR="00830816">
        <w:t>47.6</w:t>
      </w:r>
      <w:r w:rsidR="00F51CC4">
        <w:t xml:space="preserve">% to </w:t>
      </w:r>
      <w:r w:rsidR="00FC7DB7">
        <w:t>44.7</w:t>
      </w:r>
      <w:r w:rsidR="00F51CC4">
        <w:t>%</w:t>
      </w:r>
      <w:r w:rsidR="00081C34">
        <w:t>. Th</w:t>
      </w:r>
      <w:r w:rsidR="00C54059">
        <w:t>e</w:t>
      </w:r>
      <w:r w:rsidR="00081C34">
        <w:t>s</w:t>
      </w:r>
      <w:r w:rsidR="00C54059">
        <w:t>e</w:t>
      </w:r>
      <w:r w:rsidR="00081C34">
        <w:t xml:space="preserve"> emerging trend</w:t>
      </w:r>
      <w:r w:rsidR="0086410F">
        <w:t>s</w:t>
      </w:r>
      <w:r w:rsidR="00081C34">
        <w:t xml:space="preserve"> highlight a</w:t>
      </w:r>
      <w:r w:rsidR="00807BCD">
        <w:t xml:space="preserve">n increasing </w:t>
      </w:r>
      <w:r w:rsidR="00081C34">
        <w:t>need for early childhood development support</w:t>
      </w:r>
      <w:r w:rsidR="004361CD">
        <w:t>s</w:t>
      </w:r>
      <w:r w:rsidR="00081C34">
        <w:t xml:space="preserve"> in the</w:t>
      </w:r>
      <w:r w:rsidR="00C70B3E">
        <w:t xml:space="preserve"> </w:t>
      </w:r>
      <w:r w:rsidR="00FC7DB7">
        <w:t>Tuggeranong</w:t>
      </w:r>
      <w:r w:rsidR="0086410F">
        <w:t xml:space="preserve"> </w:t>
      </w:r>
      <w:r w:rsidR="00081C34">
        <w:t xml:space="preserve">region. </w:t>
      </w:r>
    </w:p>
    <w:p w14:paraId="6938571F" w14:textId="4AFC100D" w:rsidR="008F4F71" w:rsidRDefault="00081C34" w:rsidP="00081C34">
      <w:r>
        <w:t>When compared to the ACT average</w:t>
      </w:r>
      <w:r w:rsidR="00130713">
        <w:t xml:space="preserve"> in 2021</w:t>
      </w:r>
      <w:r>
        <w:t xml:space="preserve">, </w:t>
      </w:r>
      <w:r w:rsidR="00FD65D8">
        <w:t>Tuggeranong</w:t>
      </w:r>
      <w:r>
        <w:t xml:space="preserve"> displayed a higher percentage of children developmentally vulnerable across all </w:t>
      </w:r>
      <w:r w:rsidR="00221B7A">
        <w:t xml:space="preserve">AEDC </w:t>
      </w:r>
      <w:r>
        <w:t>domains. Significant increases between 2</w:t>
      </w:r>
      <w:r w:rsidR="009667E1">
        <w:t>018</w:t>
      </w:r>
      <w:r>
        <w:t xml:space="preserve"> and 20</w:t>
      </w:r>
      <w:r w:rsidR="009667E1">
        <w:t>21</w:t>
      </w:r>
      <w:r>
        <w:t xml:space="preserve"> </w:t>
      </w:r>
      <w:r w:rsidR="008004C9">
        <w:t xml:space="preserve">were evident </w:t>
      </w:r>
      <w:r>
        <w:t>in the percentage of</w:t>
      </w:r>
      <w:r w:rsidR="00F75892">
        <w:t xml:space="preserve"> Tuggeranong</w:t>
      </w:r>
      <w:r>
        <w:t xml:space="preserve"> children developmentally vulnerable in the</w:t>
      </w:r>
      <w:r w:rsidR="00666E87">
        <w:t xml:space="preserve"> </w:t>
      </w:r>
      <w:r>
        <w:t>social competence</w:t>
      </w:r>
      <w:r w:rsidR="008004C9">
        <w:t xml:space="preserve"> and</w:t>
      </w:r>
      <w:r w:rsidR="00666E87">
        <w:t xml:space="preserve"> emotional</w:t>
      </w:r>
      <w:r>
        <w:t xml:space="preserve"> </w:t>
      </w:r>
      <w:r w:rsidR="00A0518F">
        <w:t xml:space="preserve">maturity </w:t>
      </w:r>
      <w:r>
        <w:t>domains</w:t>
      </w:r>
      <w:r w:rsidR="008004C9">
        <w:t>,</w:t>
      </w:r>
      <w:r w:rsidR="00E92F36">
        <w:t xml:space="preserve"> and </w:t>
      </w:r>
      <w:r w:rsidR="008004C9">
        <w:t xml:space="preserve">the </w:t>
      </w:r>
      <w:r w:rsidR="00E92F36">
        <w:t>communication skills and general knowledge</w:t>
      </w:r>
      <w:r>
        <w:t xml:space="preserve"> </w:t>
      </w:r>
      <w:r w:rsidR="008004C9">
        <w:t>domain</w:t>
      </w:r>
      <w:r w:rsidR="00511BAA">
        <w:t>.</w:t>
      </w:r>
      <w:r w:rsidR="00943556">
        <w:t xml:space="preserve"> </w:t>
      </w:r>
      <w:r w:rsidR="009D07B4">
        <w:t xml:space="preserve">The results </w:t>
      </w:r>
      <w:r w:rsidR="006A5EE6">
        <w:t>indica</w:t>
      </w:r>
      <w:r>
        <w:t xml:space="preserve">te a rising need for </w:t>
      </w:r>
      <w:r w:rsidR="009D07B4">
        <w:t xml:space="preserve">initiatives </w:t>
      </w:r>
      <w:r w:rsidR="0097623D">
        <w:t>to support</w:t>
      </w:r>
      <w:r>
        <w:t xml:space="preserve"> these developmental areas for the children of</w:t>
      </w:r>
      <w:r w:rsidR="005B78EC">
        <w:t xml:space="preserve"> Tuggeranong</w:t>
      </w:r>
      <w:r>
        <w:t>.</w:t>
      </w:r>
    </w:p>
    <w:p w14:paraId="22FED9EE" w14:textId="0D41F9EF" w:rsidR="00371EAB" w:rsidRDefault="00371EAB" w:rsidP="00081C34">
      <w:r>
        <w:t>Between 2018 to 2021, the percentage of children developmentally on track on five domains reduced significantly</w:t>
      </w:r>
      <w:r w:rsidR="00F22552">
        <w:t xml:space="preserve"> in </w:t>
      </w:r>
      <w:r w:rsidR="00FB7EC7">
        <w:t xml:space="preserve">the Southern Canberra regions of </w:t>
      </w:r>
      <w:r w:rsidR="004350F9">
        <w:t>Weston Creek and Woden</w:t>
      </w:r>
      <w:r w:rsidR="00FB7EC7">
        <w:t xml:space="preserve"> from</w:t>
      </w:r>
      <w:r w:rsidR="006027CA">
        <w:t xml:space="preserve"> 62.7% to 56.1% and 54.3% to 50.4% respectively.</w:t>
      </w:r>
      <w:r w:rsidR="00E37A0C">
        <w:t xml:space="preserve"> This </w:t>
      </w:r>
      <w:r w:rsidR="00401E53">
        <w:t>shows</w:t>
      </w:r>
      <w:r w:rsidR="00DA6751">
        <w:t xml:space="preserve"> a lower percentage </w:t>
      </w:r>
      <w:r w:rsidR="00E37A0C">
        <w:t xml:space="preserve">of children developing well across all domains in these </w:t>
      </w:r>
      <w:r w:rsidR="00124EDE">
        <w:t>Southern Canberra regions</w:t>
      </w:r>
      <w:r w:rsidR="00942E06">
        <w:t xml:space="preserve"> over time</w:t>
      </w:r>
      <w:r w:rsidR="00124EDE">
        <w:t xml:space="preserve">. </w:t>
      </w:r>
    </w:p>
    <w:p w14:paraId="5303D9D9" w14:textId="7880110D" w:rsidR="003C7EC1" w:rsidRDefault="00BA0C77" w:rsidP="00081C34">
      <w:r>
        <w:t xml:space="preserve">Conversely there were some </w:t>
      </w:r>
      <w:r w:rsidR="00C916EA">
        <w:t xml:space="preserve">encouraging </w:t>
      </w:r>
      <w:r>
        <w:t>trends between 20</w:t>
      </w:r>
      <w:r w:rsidR="00F8614B">
        <w:t>18 and 2021 in South</w:t>
      </w:r>
      <w:r w:rsidR="00942E06">
        <w:t>ern</w:t>
      </w:r>
      <w:r w:rsidR="00F8614B">
        <w:t xml:space="preserve"> Canberra</w:t>
      </w:r>
      <w:r w:rsidR="005B7161">
        <w:t>,</w:t>
      </w:r>
      <w:r w:rsidR="00F8614B">
        <w:t xml:space="preserve"> with a decrease in the percentage of children developmentally vulnerable </w:t>
      </w:r>
      <w:r w:rsidR="00942E06">
        <w:t>on two or more domains in South Canberra (</w:t>
      </w:r>
      <w:r w:rsidR="00933D4C">
        <w:t xml:space="preserve">from </w:t>
      </w:r>
      <w:r w:rsidR="00190A57">
        <w:t>15.9% to 11.3%</w:t>
      </w:r>
      <w:r w:rsidR="00942E06">
        <w:t>) and an increase in the percentage of children on</w:t>
      </w:r>
      <w:r w:rsidR="00933D4C">
        <w:t xml:space="preserve"> track on five domains in Molonglo (</w:t>
      </w:r>
      <w:r w:rsidR="00986693">
        <w:t>from 43.8% to 52.8%</w:t>
      </w:r>
      <w:r w:rsidR="00933D4C">
        <w:t>)</w:t>
      </w:r>
      <w:r w:rsidR="0080301A">
        <w:t>.</w:t>
      </w:r>
    </w:p>
    <w:p w14:paraId="39B8D9F0" w14:textId="77777777" w:rsidR="00AE2A05" w:rsidRDefault="00AE2A05" w:rsidP="00AE2A05">
      <w:pPr>
        <w:pStyle w:val="AEDCHeading1"/>
      </w:pPr>
      <w:r>
        <w:t xml:space="preserve">Bringing about change </w:t>
      </w:r>
    </w:p>
    <w:p w14:paraId="678EFDBE" w14:textId="796C8642" w:rsidR="0019585B" w:rsidRDefault="0019585B" w:rsidP="0019585B">
      <w:r>
        <w:t>After the 2021 AEDC results were released the ACT Community Services Directorate</w:t>
      </w:r>
      <w:r w:rsidR="00545555">
        <w:t xml:space="preserve"> (CSD)</w:t>
      </w:r>
      <w:r>
        <w:t xml:space="preserve"> held a series of AEDC regional forums focused on sharing the 2021 results for specific areas of Canberra with local stakeholders from education, early childhood education and care, community organisations and government. </w:t>
      </w:r>
      <w:r w:rsidR="00545555">
        <w:t>CSD</w:t>
      </w:r>
      <w:r w:rsidR="005B5A05">
        <w:t xml:space="preserve"> partnered with local Regional Network Coordinators to deliver </w:t>
      </w:r>
      <w:r w:rsidR="00304965">
        <w:t>t</w:t>
      </w:r>
      <w:r>
        <w:t>he forums</w:t>
      </w:r>
      <w:r w:rsidR="00304965">
        <w:t>, which</w:t>
      </w:r>
      <w:r>
        <w:t xml:space="preserve"> were well attended and a valuable opportunity for stakeholders to hear about the results for their region as well as form connections</w:t>
      </w:r>
      <w:r w:rsidR="009B35A1">
        <w:t xml:space="preserve"> across services and sectors</w:t>
      </w:r>
      <w:r>
        <w:t xml:space="preserve">. </w:t>
      </w:r>
    </w:p>
    <w:p w14:paraId="7441FBE5" w14:textId="5F3F8FCB" w:rsidR="00B0112F" w:rsidRPr="002751B6" w:rsidRDefault="0019585B" w:rsidP="002751B6">
      <w:r>
        <w:t>As a result of the southern Canberra forum</w:t>
      </w:r>
      <w:r w:rsidR="00654EE6">
        <w:t>s</w:t>
      </w:r>
      <w:r>
        <w:t xml:space="preserve"> involving </w:t>
      </w:r>
      <w:r w:rsidR="00654EE6">
        <w:t xml:space="preserve">Tuggeranong, </w:t>
      </w:r>
      <w:r>
        <w:t xml:space="preserve">Woden, Weston Creek, South </w:t>
      </w:r>
      <w:proofErr w:type="gramStart"/>
      <w:r>
        <w:t>Canberra</w:t>
      </w:r>
      <w:proofErr w:type="gramEnd"/>
      <w:r>
        <w:t xml:space="preserve"> and Molonglo a working group named the Southside Initiative was formed by </w:t>
      </w:r>
      <w:r w:rsidR="004823FF">
        <w:t xml:space="preserve">a number of interested and motivated </w:t>
      </w:r>
      <w:r w:rsidR="00654EE6">
        <w:t>key stakeholders</w:t>
      </w:r>
      <w:r>
        <w:t xml:space="preserve">. </w:t>
      </w:r>
      <w:r w:rsidRPr="005C6029">
        <w:t xml:space="preserve">The Southside Initiative </w:t>
      </w:r>
      <w:r>
        <w:t xml:space="preserve">was </w:t>
      </w:r>
      <w:r w:rsidRPr="005C6029">
        <w:t>developed by Woden Community Service, YWCA Canberra, Community Services #1, and Communities at Work</w:t>
      </w:r>
      <w:r w:rsidR="004823FF">
        <w:t>, with the</w:t>
      </w:r>
      <w:r w:rsidRPr="005C6029">
        <w:t xml:space="preserve"> aim o</w:t>
      </w:r>
      <w:r w:rsidR="00043A8C">
        <w:t>f</w:t>
      </w:r>
      <w:r w:rsidRPr="005C6029">
        <w:t xml:space="preserve"> bring</w:t>
      </w:r>
      <w:r w:rsidR="00043A8C">
        <w:t>ing</w:t>
      </w:r>
      <w:r w:rsidRPr="005C6029">
        <w:t xml:space="preserve"> together stakeholders from across the southside of Canberra to </w:t>
      </w:r>
      <w:r w:rsidRPr="00110B11">
        <w:t>collaborat</w:t>
      </w:r>
      <w:r>
        <w:t>e</w:t>
      </w:r>
      <w:r w:rsidRPr="00110B11">
        <w:t xml:space="preserve"> </w:t>
      </w:r>
      <w:r>
        <w:t>in</w:t>
      </w:r>
      <w:r w:rsidRPr="00110B11">
        <w:t xml:space="preserve"> develop</w:t>
      </w:r>
      <w:r>
        <w:t>ing</w:t>
      </w:r>
      <w:r w:rsidRPr="00110B11">
        <w:t xml:space="preserve"> and trial</w:t>
      </w:r>
      <w:r>
        <w:t>ling</w:t>
      </w:r>
      <w:r w:rsidRPr="00110B11">
        <w:t xml:space="preserve"> community-based activities aimed at improving life outcomes for children </w:t>
      </w:r>
      <w:r w:rsidRPr="005C6029">
        <w:t>0-8 years and their families.</w:t>
      </w:r>
    </w:p>
    <w:p w14:paraId="2A517A00" w14:textId="25406B9B" w:rsidR="00AE2A05" w:rsidRDefault="00AE2A05" w:rsidP="00AE2A05">
      <w:pPr>
        <w:pStyle w:val="AEDCHeading1"/>
      </w:pPr>
      <w:r>
        <w:t xml:space="preserve">Achievements </w:t>
      </w:r>
    </w:p>
    <w:p w14:paraId="41A53795" w14:textId="0CA01D1F" w:rsidR="00B406C5" w:rsidRDefault="00151E08" w:rsidP="00B406C5">
      <w:pPr>
        <w:pStyle w:val="AEDCHeading3"/>
      </w:pPr>
      <w:r>
        <w:t xml:space="preserve">Southside Initiative </w:t>
      </w:r>
      <w:r w:rsidR="00B406C5">
        <w:t>Forum</w:t>
      </w:r>
    </w:p>
    <w:p w14:paraId="23004E13" w14:textId="77777777" w:rsidR="00D84328" w:rsidRDefault="00895231" w:rsidP="00E641C6">
      <w:pPr>
        <w:pStyle w:val="pf0"/>
        <w:rPr>
          <w:rFonts w:ascii="Arial" w:eastAsiaTheme="minorEastAsia" w:hAnsi="Arial" w:cstheme="minorBidi"/>
          <w:sz w:val="22"/>
          <w:szCs w:val="22"/>
          <w:lang w:eastAsia="en-US"/>
        </w:rPr>
        <w:sectPr w:rsidR="00D84328" w:rsidSect="009B57FA">
          <w:type w:val="continuous"/>
          <w:pgSz w:w="11906" w:h="16838"/>
          <w:pgMar w:top="794" w:right="425" w:bottom="567" w:left="720" w:header="454" w:footer="261" w:gutter="0"/>
          <w:cols w:space="708"/>
          <w:docGrid w:linePitch="360"/>
        </w:sectPr>
      </w:pPr>
      <w:r w:rsidRPr="134DD28C">
        <w:rPr>
          <w:rFonts w:ascii="Arial" w:eastAsiaTheme="minorEastAsia" w:hAnsi="Arial" w:cstheme="minorBidi"/>
          <w:sz w:val="22"/>
          <w:szCs w:val="22"/>
          <w:lang w:eastAsia="en-US"/>
        </w:rPr>
        <w:t xml:space="preserve">The Southside Initiative </w:t>
      </w:r>
      <w:r w:rsidR="00051E64" w:rsidRPr="134DD28C">
        <w:rPr>
          <w:rFonts w:ascii="Arial" w:eastAsiaTheme="minorEastAsia" w:hAnsi="Arial" w:cstheme="minorBidi"/>
          <w:sz w:val="22"/>
          <w:szCs w:val="22"/>
          <w:lang w:eastAsia="en-US"/>
        </w:rPr>
        <w:t xml:space="preserve">offers an </w:t>
      </w:r>
      <w:r w:rsidR="000F0B9B" w:rsidRPr="134DD28C">
        <w:rPr>
          <w:rFonts w:ascii="Arial" w:eastAsiaTheme="minorEastAsia" w:hAnsi="Arial" w:cstheme="minorBidi"/>
          <w:sz w:val="22"/>
          <w:szCs w:val="22"/>
          <w:lang w:eastAsia="en-US"/>
        </w:rPr>
        <w:t>in-person</w:t>
      </w:r>
      <w:r w:rsidR="00051E64" w:rsidRPr="134DD28C">
        <w:rPr>
          <w:rFonts w:ascii="Arial" w:eastAsiaTheme="minorEastAsia" w:hAnsi="Arial" w:cstheme="minorBidi"/>
          <w:sz w:val="22"/>
          <w:szCs w:val="22"/>
          <w:lang w:eastAsia="en-US"/>
        </w:rPr>
        <w:t xml:space="preserve"> forum </w:t>
      </w:r>
      <w:r w:rsidRPr="134DD28C">
        <w:rPr>
          <w:rFonts w:ascii="Arial" w:eastAsiaTheme="minorEastAsia" w:hAnsi="Arial" w:cstheme="minorBidi"/>
          <w:sz w:val="22"/>
          <w:szCs w:val="22"/>
          <w:lang w:eastAsia="en-US"/>
        </w:rPr>
        <w:t xml:space="preserve">once a term to provide </w:t>
      </w:r>
      <w:r w:rsidR="00EA5721" w:rsidRPr="134DD28C">
        <w:rPr>
          <w:rFonts w:ascii="Arial" w:eastAsiaTheme="minorEastAsia" w:hAnsi="Arial" w:cstheme="minorBidi"/>
          <w:sz w:val="22"/>
          <w:szCs w:val="22"/>
          <w:lang w:eastAsia="en-US"/>
        </w:rPr>
        <w:t>participant</w:t>
      </w:r>
      <w:r w:rsidR="006609AA" w:rsidRPr="134DD28C">
        <w:rPr>
          <w:rFonts w:ascii="Arial" w:eastAsiaTheme="minorEastAsia" w:hAnsi="Arial" w:cstheme="minorBidi"/>
          <w:sz w:val="22"/>
          <w:szCs w:val="22"/>
          <w:lang w:eastAsia="en-US"/>
        </w:rPr>
        <w:t>s</w:t>
      </w:r>
      <w:r w:rsidR="00EA5721" w:rsidRPr="134DD28C">
        <w:rPr>
          <w:rFonts w:ascii="Arial" w:eastAsiaTheme="minorEastAsia" w:hAnsi="Arial" w:cstheme="minorBidi"/>
          <w:sz w:val="22"/>
          <w:szCs w:val="22"/>
          <w:lang w:eastAsia="en-US"/>
        </w:rPr>
        <w:t xml:space="preserve"> an opportunity to hear from various speakers about </w:t>
      </w:r>
      <w:r w:rsidR="00051E64" w:rsidRPr="134DD28C">
        <w:rPr>
          <w:rFonts w:ascii="Arial" w:eastAsiaTheme="minorEastAsia" w:hAnsi="Arial" w:cstheme="minorBidi"/>
          <w:sz w:val="22"/>
          <w:szCs w:val="22"/>
          <w:lang w:eastAsia="en-US"/>
        </w:rPr>
        <w:t xml:space="preserve">relevant early years </w:t>
      </w:r>
      <w:r w:rsidR="006609AA" w:rsidRPr="134DD28C">
        <w:rPr>
          <w:rFonts w:ascii="Arial" w:eastAsiaTheme="minorEastAsia" w:hAnsi="Arial" w:cstheme="minorBidi"/>
          <w:sz w:val="22"/>
          <w:szCs w:val="22"/>
          <w:lang w:eastAsia="en-US"/>
        </w:rPr>
        <w:t>topics</w:t>
      </w:r>
      <w:r w:rsidR="00BA5247" w:rsidRPr="134DD28C">
        <w:rPr>
          <w:rFonts w:ascii="Arial" w:eastAsiaTheme="minorEastAsia" w:hAnsi="Arial" w:cstheme="minorBidi"/>
          <w:sz w:val="22"/>
          <w:szCs w:val="22"/>
          <w:lang w:eastAsia="en-US"/>
        </w:rPr>
        <w:t xml:space="preserve"> </w:t>
      </w:r>
      <w:r w:rsidR="009F2A05" w:rsidRPr="134DD28C">
        <w:rPr>
          <w:rFonts w:ascii="Arial" w:eastAsiaTheme="minorEastAsia" w:hAnsi="Arial" w:cstheme="minorBidi"/>
          <w:sz w:val="22"/>
          <w:szCs w:val="22"/>
          <w:lang w:eastAsia="en-US"/>
        </w:rPr>
        <w:t>including initiatives of ACT</w:t>
      </w:r>
      <w:r w:rsidR="00B174E7">
        <w:rPr>
          <w:rFonts w:ascii="Arial" w:eastAsiaTheme="minorEastAsia" w:hAnsi="Arial" w:cstheme="minorBidi"/>
          <w:sz w:val="22"/>
          <w:szCs w:val="22"/>
          <w:lang w:eastAsia="en-US"/>
        </w:rPr>
        <w:t xml:space="preserve"> Government, </w:t>
      </w:r>
      <w:r w:rsidR="00F10597" w:rsidRPr="134DD28C">
        <w:rPr>
          <w:rFonts w:ascii="Arial" w:eastAsiaTheme="minorEastAsia" w:hAnsi="Arial" w:cstheme="minorBidi"/>
          <w:sz w:val="22"/>
          <w:szCs w:val="22"/>
          <w:lang w:eastAsia="en-US"/>
        </w:rPr>
        <w:t xml:space="preserve">schools </w:t>
      </w:r>
      <w:r w:rsidR="00750AA1" w:rsidRPr="134DD28C">
        <w:rPr>
          <w:rFonts w:ascii="Arial" w:eastAsiaTheme="minorEastAsia" w:hAnsi="Arial" w:cstheme="minorBidi"/>
          <w:sz w:val="22"/>
          <w:szCs w:val="22"/>
          <w:lang w:eastAsia="en-US"/>
        </w:rPr>
        <w:t>using AEDC results to address community needs</w:t>
      </w:r>
      <w:r w:rsidR="009F2A05" w:rsidRPr="134DD28C">
        <w:rPr>
          <w:rFonts w:ascii="Arial" w:eastAsiaTheme="minorEastAsia" w:hAnsi="Arial" w:cstheme="minorBidi"/>
          <w:sz w:val="22"/>
          <w:szCs w:val="22"/>
          <w:lang w:eastAsia="en-US"/>
        </w:rPr>
        <w:t>,</w:t>
      </w:r>
      <w:r w:rsidR="00F10597" w:rsidRPr="134DD28C">
        <w:rPr>
          <w:rFonts w:ascii="Arial" w:eastAsiaTheme="minorEastAsia" w:hAnsi="Arial" w:cstheme="minorBidi"/>
          <w:sz w:val="22"/>
          <w:szCs w:val="22"/>
          <w:lang w:eastAsia="en-US"/>
        </w:rPr>
        <w:t xml:space="preserve"> </w:t>
      </w:r>
      <w:r w:rsidR="009F2A05" w:rsidRPr="134DD28C">
        <w:rPr>
          <w:rFonts w:ascii="Arial" w:eastAsiaTheme="minorEastAsia" w:hAnsi="Arial" w:cstheme="minorBidi"/>
          <w:sz w:val="22"/>
          <w:szCs w:val="22"/>
          <w:lang w:eastAsia="en-US"/>
        </w:rPr>
        <w:t xml:space="preserve">ACT’s </w:t>
      </w:r>
      <w:r w:rsidR="00253E81" w:rsidRPr="134DD28C">
        <w:rPr>
          <w:rFonts w:ascii="Arial" w:eastAsiaTheme="minorEastAsia" w:hAnsi="Arial" w:cstheme="minorBidi"/>
          <w:sz w:val="22"/>
          <w:szCs w:val="22"/>
          <w:lang w:eastAsia="en-US"/>
        </w:rPr>
        <w:t>AED</w:t>
      </w:r>
      <w:r w:rsidR="009F2A05" w:rsidRPr="134DD28C">
        <w:rPr>
          <w:rFonts w:ascii="Arial" w:eastAsiaTheme="minorEastAsia" w:hAnsi="Arial" w:cstheme="minorBidi"/>
          <w:sz w:val="22"/>
          <w:szCs w:val="22"/>
          <w:lang w:eastAsia="en-US"/>
        </w:rPr>
        <w:t>C coordinator</w:t>
      </w:r>
      <w:r w:rsidR="00750AA1" w:rsidRPr="134DD28C">
        <w:rPr>
          <w:rFonts w:ascii="Arial" w:eastAsiaTheme="minorEastAsia" w:hAnsi="Arial" w:cstheme="minorBidi"/>
          <w:sz w:val="22"/>
          <w:szCs w:val="22"/>
          <w:lang w:eastAsia="en-US"/>
        </w:rPr>
        <w:t xml:space="preserve">, </w:t>
      </w:r>
      <w:r w:rsidR="001C56D8">
        <w:rPr>
          <w:rFonts w:ascii="Arial" w:eastAsiaTheme="minorEastAsia" w:hAnsi="Arial" w:cstheme="minorBidi"/>
          <w:sz w:val="22"/>
          <w:szCs w:val="22"/>
          <w:lang w:eastAsia="en-US"/>
        </w:rPr>
        <w:t xml:space="preserve">local services and </w:t>
      </w:r>
      <w:r w:rsidR="001C56D8" w:rsidRPr="134DD28C">
        <w:rPr>
          <w:rFonts w:ascii="Arial" w:eastAsiaTheme="minorEastAsia" w:hAnsi="Arial" w:cstheme="minorBidi"/>
          <w:sz w:val="22"/>
          <w:szCs w:val="22"/>
          <w:lang w:eastAsia="en-US"/>
        </w:rPr>
        <w:t>entrepreneur</w:t>
      </w:r>
      <w:r w:rsidR="001C56D8">
        <w:rPr>
          <w:rFonts w:ascii="Arial" w:eastAsiaTheme="minorEastAsia" w:hAnsi="Arial" w:cstheme="minorBidi"/>
          <w:sz w:val="22"/>
          <w:szCs w:val="22"/>
          <w:lang w:eastAsia="en-US"/>
        </w:rPr>
        <w:t>s</w:t>
      </w:r>
      <w:r w:rsidR="00B174E7">
        <w:rPr>
          <w:rFonts w:ascii="Arial" w:eastAsiaTheme="minorEastAsia" w:hAnsi="Arial" w:cstheme="minorBidi"/>
          <w:sz w:val="22"/>
          <w:szCs w:val="22"/>
          <w:lang w:eastAsia="en-US"/>
        </w:rPr>
        <w:t xml:space="preserve"> </w:t>
      </w:r>
      <w:r w:rsidR="00F92068" w:rsidRPr="134DD28C">
        <w:rPr>
          <w:rFonts w:ascii="Arial" w:eastAsiaTheme="minorEastAsia" w:hAnsi="Arial" w:cstheme="minorBidi"/>
          <w:sz w:val="22"/>
          <w:szCs w:val="22"/>
          <w:lang w:eastAsia="en-US"/>
        </w:rPr>
        <w:t xml:space="preserve">aimed to improve </w:t>
      </w:r>
      <w:r w:rsidR="001C56D8">
        <w:rPr>
          <w:rFonts w:ascii="Arial" w:eastAsiaTheme="minorEastAsia" w:hAnsi="Arial" w:cstheme="minorBidi"/>
          <w:sz w:val="22"/>
          <w:szCs w:val="22"/>
          <w:lang w:eastAsia="en-US"/>
        </w:rPr>
        <w:t xml:space="preserve">the </w:t>
      </w:r>
      <w:r w:rsidR="000F0B9B" w:rsidRPr="134DD28C">
        <w:rPr>
          <w:rFonts w:ascii="Arial" w:eastAsiaTheme="minorEastAsia" w:hAnsi="Arial" w:cstheme="minorBidi"/>
          <w:sz w:val="22"/>
          <w:szCs w:val="22"/>
          <w:lang w:eastAsia="en-US"/>
        </w:rPr>
        <w:t xml:space="preserve">wellbeing </w:t>
      </w:r>
      <w:r w:rsidR="000A6EC0" w:rsidRPr="134DD28C">
        <w:rPr>
          <w:rFonts w:ascii="Arial" w:eastAsiaTheme="minorEastAsia" w:hAnsi="Arial" w:cstheme="minorBidi"/>
          <w:sz w:val="22"/>
          <w:szCs w:val="22"/>
          <w:lang w:eastAsia="en-US"/>
        </w:rPr>
        <w:t xml:space="preserve">and </w:t>
      </w:r>
      <w:r w:rsidR="001C56D8">
        <w:rPr>
          <w:rFonts w:ascii="Arial" w:eastAsiaTheme="minorEastAsia" w:hAnsi="Arial" w:cstheme="minorBidi"/>
          <w:sz w:val="22"/>
          <w:szCs w:val="22"/>
          <w:lang w:eastAsia="en-US"/>
        </w:rPr>
        <w:t>development of children</w:t>
      </w:r>
      <w:r w:rsidR="000F0B9B" w:rsidRPr="134DD28C">
        <w:rPr>
          <w:rFonts w:ascii="Arial" w:eastAsiaTheme="minorEastAsia" w:hAnsi="Arial" w:cstheme="minorBidi"/>
          <w:sz w:val="22"/>
          <w:szCs w:val="22"/>
          <w:lang w:eastAsia="en-US"/>
        </w:rPr>
        <w:t>.</w:t>
      </w:r>
      <w:r w:rsidR="00E641C6">
        <w:rPr>
          <w:rFonts w:ascii="Arial" w:eastAsiaTheme="minorEastAsia" w:hAnsi="Arial" w:cstheme="minorBidi"/>
          <w:sz w:val="22"/>
          <w:szCs w:val="22"/>
          <w:lang w:eastAsia="en-US"/>
        </w:rPr>
        <w:t xml:space="preserve"> </w:t>
      </w:r>
      <w:r w:rsidR="469D3A9A" w:rsidRPr="134DD28C">
        <w:rPr>
          <w:rFonts w:ascii="Arial" w:eastAsiaTheme="minorEastAsia" w:hAnsi="Arial" w:cstheme="minorBidi"/>
          <w:sz w:val="22"/>
          <w:szCs w:val="22"/>
          <w:lang w:eastAsia="en-US"/>
        </w:rPr>
        <w:t xml:space="preserve">The </w:t>
      </w:r>
      <w:r w:rsidR="00E641C6">
        <w:rPr>
          <w:rFonts w:ascii="Arial" w:eastAsiaTheme="minorEastAsia" w:hAnsi="Arial" w:cstheme="minorBidi"/>
          <w:sz w:val="22"/>
          <w:szCs w:val="22"/>
          <w:lang w:eastAsia="en-US"/>
        </w:rPr>
        <w:t>f</w:t>
      </w:r>
      <w:r w:rsidR="469D3A9A" w:rsidRPr="134DD28C">
        <w:rPr>
          <w:rFonts w:ascii="Arial" w:eastAsiaTheme="minorEastAsia" w:hAnsi="Arial" w:cstheme="minorBidi"/>
          <w:sz w:val="22"/>
          <w:szCs w:val="22"/>
          <w:lang w:eastAsia="en-US"/>
        </w:rPr>
        <w:t>orum</w:t>
      </w:r>
      <w:r w:rsidR="00E641C6">
        <w:rPr>
          <w:rFonts w:ascii="Arial" w:eastAsiaTheme="minorEastAsia" w:hAnsi="Arial" w:cstheme="minorBidi"/>
          <w:sz w:val="22"/>
          <w:szCs w:val="22"/>
          <w:lang w:eastAsia="en-US"/>
        </w:rPr>
        <w:t>s</w:t>
      </w:r>
      <w:r w:rsidR="469D3A9A" w:rsidRPr="134DD28C">
        <w:rPr>
          <w:rFonts w:ascii="Arial" w:eastAsiaTheme="minorEastAsia" w:hAnsi="Arial" w:cstheme="minorBidi"/>
          <w:sz w:val="22"/>
          <w:szCs w:val="22"/>
          <w:lang w:eastAsia="en-US"/>
        </w:rPr>
        <w:t xml:space="preserve"> target sectors and themes each q</w:t>
      </w:r>
      <w:r w:rsidR="48D5E0E7" w:rsidRPr="134DD28C">
        <w:rPr>
          <w:rFonts w:ascii="Arial" w:eastAsiaTheme="minorEastAsia" w:hAnsi="Arial" w:cstheme="minorBidi"/>
          <w:sz w:val="22"/>
          <w:szCs w:val="22"/>
          <w:lang w:eastAsia="en-US"/>
        </w:rPr>
        <w:t>uarter</w:t>
      </w:r>
      <w:r w:rsidR="3F7BCDA9" w:rsidRPr="134DD28C">
        <w:rPr>
          <w:rFonts w:ascii="Arial" w:eastAsiaTheme="minorEastAsia" w:hAnsi="Arial" w:cstheme="minorBidi"/>
          <w:sz w:val="22"/>
          <w:szCs w:val="22"/>
          <w:lang w:eastAsia="en-US"/>
        </w:rPr>
        <w:t xml:space="preserve"> </w:t>
      </w:r>
      <w:r w:rsidR="006B7E18" w:rsidRPr="134DD28C">
        <w:rPr>
          <w:rFonts w:ascii="Arial" w:eastAsiaTheme="minorEastAsia" w:hAnsi="Arial" w:cstheme="minorBidi"/>
          <w:sz w:val="22"/>
          <w:szCs w:val="22"/>
          <w:lang w:eastAsia="en-US"/>
        </w:rPr>
        <w:t xml:space="preserve">and </w:t>
      </w:r>
      <w:r w:rsidR="00F631A4" w:rsidRPr="134DD28C">
        <w:rPr>
          <w:rFonts w:ascii="Arial" w:eastAsiaTheme="minorEastAsia" w:hAnsi="Arial" w:cstheme="minorBidi"/>
          <w:sz w:val="22"/>
          <w:szCs w:val="22"/>
          <w:lang w:eastAsia="en-US"/>
        </w:rPr>
        <w:t xml:space="preserve">promote the </w:t>
      </w:r>
      <w:r w:rsidR="008662E9" w:rsidRPr="134DD28C">
        <w:rPr>
          <w:rFonts w:ascii="Arial" w:eastAsiaTheme="minorEastAsia" w:hAnsi="Arial" w:cstheme="minorBidi"/>
          <w:sz w:val="22"/>
          <w:szCs w:val="22"/>
          <w:lang w:eastAsia="en-US"/>
        </w:rPr>
        <w:t>shar</w:t>
      </w:r>
      <w:r w:rsidR="00F631A4" w:rsidRPr="134DD28C">
        <w:rPr>
          <w:rFonts w:ascii="Arial" w:eastAsiaTheme="minorEastAsia" w:hAnsi="Arial" w:cstheme="minorBidi"/>
          <w:sz w:val="22"/>
          <w:szCs w:val="22"/>
          <w:lang w:eastAsia="en-US"/>
        </w:rPr>
        <w:t>ing of support opportunities for southside families</w:t>
      </w:r>
      <w:r w:rsidR="008662E9" w:rsidRPr="134DD28C">
        <w:rPr>
          <w:rFonts w:ascii="Arial" w:eastAsiaTheme="minorEastAsia" w:hAnsi="Arial" w:cstheme="minorBidi"/>
          <w:sz w:val="22"/>
          <w:szCs w:val="22"/>
          <w:lang w:eastAsia="en-US"/>
        </w:rPr>
        <w:t xml:space="preserve"> </w:t>
      </w:r>
      <w:r w:rsidR="006609AA" w:rsidRPr="134DD28C">
        <w:rPr>
          <w:rFonts w:ascii="Arial" w:eastAsiaTheme="minorEastAsia" w:hAnsi="Arial" w:cstheme="minorBidi"/>
          <w:sz w:val="22"/>
          <w:szCs w:val="22"/>
          <w:lang w:eastAsia="en-US"/>
        </w:rPr>
        <w:t>amongst</w:t>
      </w:r>
      <w:r w:rsidR="008662E9" w:rsidRPr="134DD28C">
        <w:rPr>
          <w:rFonts w:ascii="Arial" w:eastAsiaTheme="minorEastAsia" w:hAnsi="Arial" w:cstheme="minorBidi"/>
          <w:sz w:val="22"/>
          <w:szCs w:val="22"/>
          <w:lang w:eastAsia="en-US"/>
        </w:rPr>
        <w:t xml:space="preserve"> </w:t>
      </w:r>
      <w:r w:rsidR="0038332C" w:rsidRPr="134DD28C">
        <w:rPr>
          <w:rFonts w:ascii="Arial" w:eastAsiaTheme="minorEastAsia" w:hAnsi="Arial" w:cstheme="minorBidi"/>
          <w:sz w:val="22"/>
          <w:szCs w:val="22"/>
          <w:lang w:eastAsia="en-US"/>
        </w:rPr>
        <w:t xml:space="preserve">members </w:t>
      </w:r>
      <w:r w:rsidR="008662E9" w:rsidRPr="134DD28C">
        <w:rPr>
          <w:rFonts w:ascii="Arial" w:eastAsiaTheme="minorEastAsia" w:hAnsi="Arial" w:cstheme="minorBidi"/>
          <w:sz w:val="22"/>
          <w:szCs w:val="22"/>
          <w:lang w:eastAsia="en-US"/>
        </w:rPr>
        <w:t>networks</w:t>
      </w:r>
      <w:r w:rsidR="0038332C" w:rsidRPr="134DD28C">
        <w:rPr>
          <w:rFonts w:ascii="Arial" w:eastAsiaTheme="minorEastAsia" w:hAnsi="Arial" w:cstheme="minorBidi"/>
          <w:sz w:val="22"/>
          <w:szCs w:val="22"/>
          <w:lang w:eastAsia="en-US"/>
        </w:rPr>
        <w:t>.</w:t>
      </w:r>
    </w:p>
    <w:p w14:paraId="0BE20731" w14:textId="42466A9E" w:rsidR="00DC3B3F" w:rsidRPr="00DF3AF0" w:rsidRDefault="00A44C70" w:rsidP="00DC3B3F">
      <w:pPr>
        <w:pStyle w:val="AEDCHeading3"/>
        <w:rPr>
          <w:szCs w:val="23"/>
        </w:rPr>
      </w:pPr>
      <w:r w:rsidRPr="00DF3AF0">
        <w:rPr>
          <w:szCs w:val="23"/>
        </w:rPr>
        <w:lastRenderedPageBreak/>
        <w:t>Parent and Carer Course Directory</w:t>
      </w:r>
    </w:p>
    <w:p w14:paraId="675A144C" w14:textId="565AFBB1" w:rsidR="00AE2A05" w:rsidRDefault="4644FCB1" w:rsidP="0FD03451">
      <w:pPr>
        <w:pStyle w:val="pf0"/>
        <w:rPr>
          <w:rFonts w:ascii="Arial" w:eastAsiaTheme="minorEastAsia" w:hAnsi="Arial" w:cstheme="minorBidi"/>
          <w:sz w:val="22"/>
          <w:szCs w:val="22"/>
          <w:lang w:eastAsia="en-US"/>
        </w:rPr>
      </w:pPr>
      <w:r w:rsidRPr="0FD03451">
        <w:rPr>
          <w:rFonts w:ascii="Arial" w:eastAsiaTheme="minorEastAsia" w:hAnsi="Arial" w:cstheme="minorBidi"/>
          <w:sz w:val="22"/>
          <w:szCs w:val="22"/>
          <w:lang w:eastAsia="en-US"/>
        </w:rPr>
        <w:t xml:space="preserve">As a result of the </w:t>
      </w:r>
      <w:r w:rsidR="20077139" w:rsidRPr="0FD03451">
        <w:rPr>
          <w:rFonts w:ascii="Arial" w:eastAsiaTheme="minorEastAsia" w:hAnsi="Arial" w:cstheme="minorBidi"/>
          <w:sz w:val="22"/>
          <w:szCs w:val="22"/>
          <w:lang w:eastAsia="en-US"/>
        </w:rPr>
        <w:t xml:space="preserve">needs expressed at the </w:t>
      </w:r>
      <w:r w:rsidRPr="0FD03451">
        <w:rPr>
          <w:rFonts w:ascii="Arial" w:eastAsiaTheme="minorEastAsia" w:hAnsi="Arial" w:cstheme="minorBidi"/>
          <w:sz w:val="22"/>
          <w:szCs w:val="22"/>
          <w:lang w:eastAsia="en-US"/>
        </w:rPr>
        <w:t>forums, the Southside Initiative collated a list of Parent and Carer Courses and Family Support Services into a</w:t>
      </w:r>
      <w:r w:rsidR="005572F5">
        <w:rPr>
          <w:rFonts w:ascii="Arial" w:eastAsiaTheme="minorEastAsia" w:hAnsi="Arial" w:cstheme="minorBidi"/>
          <w:sz w:val="22"/>
          <w:szCs w:val="22"/>
          <w:lang w:eastAsia="en-US"/>
        </w:rPr>
        <w:t>n online</w:t>
      </w:r>
      <w:r w:rsidRPr="0FD03451">
        <w:rPr>
          <w:rFonts w:ascii="Arial" w:eastAsiaTheme="minorEastAsia" w:hAnsi="Arial" w:cstheme="minorBidi"/>
          <w:sz w:val="22"/>
          <w:szCs w:val="22"/>
          <w:lang w:eastAsia="en-US"/>
        </w:rPr>
        <w:t xml:space="preserve"> directory</w:t>
      </w:r>
      <w:r w:rsidR="00773B5C">
        <w:rPr>
          <w:rFonts w:ascii="Arial" w:eastAsiaTheme="minorEastAsia" w:hAnsi="Arial" w:cstheme="minorBidi"/>
          <w:sz w:val="22"/>
          <w:szCs w:val="22"/>
          <w:lang w:eastAsia="en-US"/>
        </w:rPr>
        <w:t>. Updated each term, this</w:t>
      </w:r>
      <w:r w:rsidR="005572F5">
        <w:rPr>
          <w:rFonts w:ascii="Arial" w:eastAsiaTheme="minorEastAsia" w:hAnsi="Arial" w:cstheme="minorBidi"/>
          <w:sz w:val="22"/>
          <w:szCs w:val="22"/>
          <w:lang w:eastAsia="en-US"/>
        </w:rPr>
        <w:t xml:space="preserve"> </w:t>
      </w:r>
      <w:r w:rsidR="00773B5C">
        <w:rPr>
          <w:rFonts w:ascii="Arial" w:eastAsiaTheme="minorEastAsia" w:hAnsi="Arial" w:cstheme="minorBidi"/>
          <w:sz w:val="22"/>
          <w:szCs w:val="22"/>
          <w:lang w:eastAsia="en-US"/>
        </w:rPr>
        <w:t xml:space="preserve">provides </w:t>
      </w:r>
      <w:r w:rsidR="005572F5">
        <w:rPr>
          <w:rFonts w:ascii="Arial" w:eastAsiaTheme="minorEastAsia" w:hAnsi="Arial" w:cstheme="minorBidi"/>
          <w:sz w:val="22"/>
          <w:szCs w:val="22"/>
          <w:lang w:eastAsia="en-US"/>
        </w:rPr>
        <w:t>easy and centralised access to see</w:t>
      </w:r>
      <w:r w:rsidRPr="0FD03451">
        <w:rPr>
          <w:rFonts w:ascii="Arial" w:eastAsiaTheme="minorEastAsia" w:hAnsi="Arial" w:cstheme="minorBidi"/>
          <w:sz w:val="22"/>
          <w:szCs w:val="22"/>
          <w:lang w:eastAsia="en-US"/>
        </w:rPr>
        <w:t xml:space="preserve"> what </w:t>
      </w:r>
      <w:r w:rsidR="00A44C70" w:rsidRPr="0FD03451">
        <w:rPr>
          <w:rFonts w:ascii="Arial" w:eastAsiaTheme="minorEastAsia" w:hAnsi="Arial" w:cstheme="minorBidi"/>
          <w:sz w:val="22"/>
          <w:szCs w:val="22"/>
          <w:lang w:eastAsia="en-US"/>
        </w:rPr>
        <w:t>Parent and Carer Courses and Family Support Services</w:t>
      </w:r>
      <w:r w:rsidRPr="0FD03451">
        <w:rPr>
          <w:rFonts w:ascii="Arial" w:eastAsiaTheme="minorEastAsia" w:hAnsi="Arial" w:cstheme="minorBidi"/>
          <w:sz w:val="22"/>
          <w:szCs w:val="22"/>
          <w:lang w:eastAsia="en-US"/>
        </w:rPr>
        <w:t xml:space="preserve"> are on offer.</w:t>
      </w:r>
    </w:p>
    <w:p w14:paraId="74811FE3" w14:textId="312E0B0A" w:rsidR="30F4496B" w:rsidRPr="00572AF3" w:rsidRDefault="00326472" w:rsidP="00572AF3">
      <w:pPr>
        <w:pStyle w:val="AEDCHeading3"/>
      </w:pPr>
      <w:r w:rsidRPr="00572AF3">
        <w:t>Parent education and support</w:t>
      </w:r>
    </w:p>
    <w:p w14:paraId="4CF51836" w14:textId="3BB45D6E" w:rsidR="30F4496B" w:rsidRPr="00572AF3" w:rsidRDefault="30F4496B" w:rsidP="00572AF3">
      <w:pPr>
        <w:pStyle w:val="pf0"/>
        <w:rPr>
          <w:rFonts w:ascii="Arial" w:eastAsiaTheme="minorEastAsia" w:hAnsi="Arial" w:cstheme="minorBidi"/>
          <w:sz w:val="22"/>
          <w:szCs w:val="22"/>
          <w:lang w:eastAsia="en-US"/>
        </w:rPr>
      </w:pPr>
      <w:r w:rsidRPr="00572AF3">
        <w:rPr>
          <w:rFonts w:ascii="Arial" w:eastAsiaTheme="minorEastAsia" w:hAnsi="Arial" w:cstheme="minorBidi"/>
          <w:sz w:val="22"/>
          <w:szCs w:val="22"/>
          <w:lang w:eastAsia="en-US"/>
        </w:rPr>
        <w:t xml:space="preserve">One consistent issue raised at forums was </w:t>
      </w:r>
      <w:r w:rsidR="004F4E7E" w:rsidRPr="00572AF3">
        <w:rPr>
          <w:rFonts w:ascii="Arial" w:eastAsiaTheme="minorEastAsia" w:hAnsi="Arial" w:cstheme="minorBidi"/>
          <w:sz w:val="22"/>
          <w:szCs w:val="22"/>
          <w:lang w:eastAsia="en-US"/>
        </w:rPr>
        <w:t xml:space="preserve">long waitlists </w:t>
      </w:r>
      <w:r w:rsidR="004F4E7E">
        <w:rPr>
          <w:rFonts w:ascii="Arial" w:eastAsiaTheme="minorEastAsia" w:hAnsi="Arial" w:cstheme="minorBidi"/>
          <w:sz w:val="22"/>
          <w:szCs w:val="22"/>
          <w:lang w:eastAsia="en-US"/>
        </w:rPr>
        <w:t xml:space="preserve">and the </w:t>
      </w:r>
      <w:r w:rsidRPr="00572AF3">
        <w:rPr>
          <w:rFonts w:ascii="Arial" w:eastAsiaTheme="minorEastAsia" w:hAnsi="Arial" w:cstheme="minorBidi"/>
          <w:sz w:val="22"/>
          <w:szCs w:val="22"/>
          <w:lang w:eastAsia="en-US"/>
        </w:rPr>
        <w:t>shortage of allied health professionals</w:t>
      </w:r>
      <w:r w:rsidR="00F4526F">
        <w:rPr>
          <w:rFonts w:ascii="Arial" w:eastAsiaTheme="minorEastAsia" w:hAnsi="Arial" w:cstheme="minorBidi"/>
          <w:sz w:val="22"/>
          <w:szCs w:val="22"/>
          <w:lang w:eastAsia="en-US"/>
        </w:rPr>
        <w:t xml:space="preserve">, an </w:t>
      </w:r>
      <w:r w:rsidR="00200B3C">
        <w:rPr>
          <w:rFonts w:ascii="Arial" w:eastAsiaTheme="minorEastAsia" w:hAnsi="Arial" w:cstheme="minorBidi"/>
          <w:sz w:val="22"/>
          <w:szCs w:val="22"/>
          <w:lang w:eastAsia="en-US"/>
        </w:rPr>
        <w:t xml:space="preserve">experience felt </w:t>
      </w:r>
      <w:r w:rsidRPr="00572AF3">
        <w:rPr>
          <w:rFonts w:ascii="Arial" w:eastAsiaTheme="minorEastAsia" w:hAnsi="Arial" w:cstheme="minorBidi"/>
          <w:sz w:val="22"/>
          <w:szCs w:val="22"/>
          <w:lang w:eastAsia="en-US"/>
        </w:rPr>
        <w:t>acros</w:t>
      </w:r>
      <w:r w:rsidR="5D6DCFB4" w:rsidRPr="00572AF3">
        <w:rPr>
          <w:rFonts w:ascii="Arial" w:eastAsiaTheme="minorEastAsia" w:hAnsi="Arial" w:cstheme="minorBidi"/>
          <w:sz w:val="22"/>
          <w:szCs w:val="22"/>
          <w:lang w:eastAsia="en-US"/>
        </w:rPr>
        <w:t>s Australia</w:t>
      </w:r>
      <w:r w:rsidR="00F4526F">
        <w:rPr>
          <w:rFonts w:ascii="Arial" w:eastAsiaTheme="minorEastAsia" w:hAnsi="Arial" w:cstheme="minorBidi"/>
          <w:sz w:val="22"/>
          <w:szCs w:val="22"/>
          <w:lang w:eastAsia="en-US"/>
        </w:rPr>
        <w:t xml:space="preserve">. </w:t>
      </w:r>
      <w:r w:rsidR="5D6DCFB4" w:rsidRPr="00572AF3">
        <w:rPr>
          <w:rFonts w:ascii="Arial" w:eastAsiaTheme="minorEastAsia" w:hAnsi="Arial" w:cstheme="minorBidi"/>
          <w:sz w:val="22"/>
          <w:szCs w:val="22"/>
          <w:lang w:eastAsia="en-US"/>
        </w:rPr>
        <w:t xml:space="preserve">Southside Initiative </w:t>
      </w:r>
      <w:r w:rsidR="007C418D">
        <w:rPr>
          <w:rFonts w:ascii="Arial" w:eastAsiaTheme="minorEastAsia" w:hAnsi="Arial" w:cstheme="minorBidi"/>
          <w:sz w:val="22"/>
          <w:szCs w:val="22"/>
          <w:lang w:eastAsia="en-US"/>
        </w:rPr>
        <w:t>offered</w:t>
      </w:r>
      <w:r w:rsidR="5D6DCFB4" w:rsidRPr="00572AF3">
        <w:rPr>
          <w:rFonts w:ascii="Arial" w:eastAsiaTheme="minorEastAsia" w:hAnsi="Arial" w:cstheme="minorBidi"/>
          <w:sz w:val="22"/>
          <w:szCs w:val="22"/>
          <w:lang w:eastAsia="en-US"/>
        </w:rPr>
        <w:t xml:space="preserve"> two programs to address this </w:t>
      </w:r>
      <w:r w:rsidR="00F4526F">
        <w:rPr>
          <w:rFonts w:ascii="Arial" w:eastAsiaTheme="minorEastAsia" w:hAnsi="Arial" w:cstheme="minorBidi"/>
          <w:sz w:val="22"/>
          <w:szCs w:val="22"/>
          <w:lang w:eastAsia="en-US"/>
        </w:rPr>
        <w:t>identified</w:t>
      </w:r>
      <w:r w:rsidR="5D6DCFB4" w:rsidRPr="00572AF3">
        <w:rPr>
          <w:rFonts w:ascii="Arial" w:eastAsiaTheme="minorEastAsia" w:hAnsi="Arial" w:cstheme="minorBidi"/>
          <w:sz w:val="22"/>
          <w:szCs w:val="22"/>
          <w:lang w:eastAsia="en-US"/>
        </w:rPr>
        <w:t xml:space="preserve"> need.</w:t>
      </w:r>
    </w:p>
    <w:p w14:paraId="673DA36E" w14:textId="5104B23A" w:rsidR="19626087" w:rsidRPr="00491836" w:rsidRDefault="7AE0F55C" w:rsidP="00491836">
      <w:pPr>
        <w:pStyle w:val="pf0"/>
        <w:rPr>
          <w:rFonts w:ascii="Arial" w:eastAsiaTheme="minorEastAsia" w:hAnsi="Arial" w:cstheme="minorBidi"/>
          <w:sz w:val="22"/>
          <w:szCs w:val="22"/>
          <w:lang w:eastAsia="en-US"/>
        </w:rPr>
      </w:pPr>
      <w:r w:rsidRPr="00491836">
        <w:rPr>
          <w:rFonts w:ascii="Arial" w:eastAsiaTheme="minorEastAsia" w:hAnsi="Arial" w:cstheme="minorBidi"/>
          <w:sz w:val="22"/>
          <w:szCs w:val="22"/>
          <w:lang w:eastAsia="en-US"/>
        </w:rPr>
        <w:t xml:space="preserve">Look Who’s Talking program is an early literacy program for parents to teach them how to encourage their children's language development from </w:t>
      </w:r>
      <w:r w:rsidR="3985DA8E" w:rsidRPr="00491836">
        <w:rPr>
          <w:rFonts w:ascii="Arial" w:eastAsiaTheme="minorEastAsia" w:hAnsi="Arial" w:cstheme="minorBidi"/>
          <w:sz w:val="22"/>
          <w:szCs w:val="22"/>
          <w:lang w:eastAsia="en-US"/>
        </w:rPr>
        <w:t>0</w:t>
      </w:r>
      <w:r w:rsidRPr="00491836">
        <w:rPr>
          <w:rFonts w:ascii="Arial" w:eastAsiaTheme="minorEastAsia" w:hAnsi="Arial" w:cstheme="minorBidi"/>
          <w:sz w:val="22"/>
          <w:szCs w:val="22"/>
          <w:lang w:eastAsia="en-US"/>
        </w:rPr>
        <w:t xml:space="preserve"> – 4 </w:t>
      </w:r>
      <w:r w:rsidR="0F07DC45" w:rsidRPr="00491836">
        <w:rPr>
          <w:rFonts w:ascii="Arial" w:eastAsiaTheme="minorEastAsia" w:hAnsi="Arial" w:cstheme="minorBidi"/>
          <w:sz w:val="22"/>
          <w:szCs w:val="22"/>
          <w:lang w:eastAsia="en-US"/>
        </w:rPr>
        <w:t>years.</w:t>
      </w:r>
      <w:r w:rsidR="19626087" w:rsidRPr="00491836">
        <w:rPr>
          <w:rFonts w:ascii="Arial" w:eastAsiaTheme="minorEastAsia" w:hAnsi="Arial" w:cstheme="minorBidi"/>
          <w:sz w:val="22"/>
          <w:szCs w:val="22"/>
          <w:lang w:eastAsia="en-US"/>
        </w:rPr>
        <w:t xml:space="preserve"> This program was developed by </w:t>
      </w:r>
      <w:r w:rsidR="2F9FD744" w:rsidRPr="00491836">
        <w:rPr>
          <w:rFonts w:ascii="Arial" w:eastAsiaTheme="minorEastAsia" w:hAnsi="Arial" w:cstheme="minorBidi"/>
          <w:sz w:val="22"/>
          <w:szCs w:val="22"/>
          <w:lang w:eastAsia="en-US"/>
        </w:rPr>
        <w:t>a Speech</w:t>
      </w:r>
      <w:r w:rsidR="644A5F20" w:rsidRPr="00491836">
        <w:rPr>
          <w:rFonts w:ascii="Arial" w:eastAsiaTheme="minorEastAsia" w:hAnsi="Arial" w:cstheme="minorBidi"/>
          <w:sz w:val="22"/>
          <w:szCs w:val="22"/>
          <w:lang w:eastAsia="en-US"/>
        </w:rPr>
        <w:t xml:space="preserve"> Pathologis</w:t>
      </w:r>
      <w:r w:rsidR="2F9FD744" w:rsidRPr="00491836">
        <w:rPr>
          <w:rFonts w:ascii="Arial" w:eastAsiaTheme="minorEastAsia" w:hAnsi="Arial" w:cstheme="minorBidi"/>
          <w:sz w:val="22"/>
          <w:szCs w:val="22"/>
          <w:lang w:eastAsia="en-US"/>
        </w:rPr>
        <w:t xml:space="preserve">t and Play Therapist/Early Educator for the Tasmanian Department of Education. </w:t>
      </w:r>
      <w:r w:rsidR="19626087" w:rsidRPr="00491836">
        <w:rPr>
          <w:rFonts w:ascii="Arial" w:eastAsiaTheme="minorEastAsia" w:hAnsi="Arial" w:cstheme="minorBidi"/>
          <w:sz w:val="22"/>
          <w:szCs w:val="22"/>
          <w:lang w:eastAsia="en-US"/>
        </w:rPr>
        <w:t>The Southside Initiative provided free facil</w:t>
      </w:r>
      <w:r w:rsidR="2C883924" w:rsidRPr="00491836">
        <w:rPr>
          <w:rFonts w:ascii="Arial" w:eastAsiaTheme="minorEastAsia" w:hAnsi="Arial" w:cstheme="minorBidi"/>
          <w:sz w:val="22"/>
          <w:szCs w:val="22"/>
          <w:lang w:eastAsia="en-US"/>
        </w:rPr>
        <w:t xml:space="preserve">itator training </w:t>
      </w:r>
      <w:r w:rsidR="00664E84">
        <w:rPr>
          <w:rFonts w:ascii="Arial" w:eastAsiaTheme="minorEastAsia" w:hAnsi="Arial" w:cstheme="minorBidi"/>
          <w:sz w:val="22"/>
          <w:szCs w:val="22"/>
          <w:lang w:eastAsia="en-US"/>
        </w:rPr>
        <w:t>to enable</w:t>
      </w:r>
      <w:r w:rsidR="2C883924" w:rsidRPr="00491836">
        <w:rPr>
          <w:rFonts w:ascii="Arial" w:eastAsiaTheme="minorEastAsia" w:hAnsi="Arial" w:cstheme="minorBidi"/>
          <w:sz w:val="22"/>
          <w:szCs w:val="22"/>
          <w:lang w:eastAsia="en-US"/>
        </w:rPr>
        <w:t xml:space="preserve"> </w:t>
      </w:r>
      <w:r w:rsidR="0067632E">
        <w:rPr>
          <w:rFonts w:ascii="Arial" w:eastAsiaTheme="minorEastAsia" w:hAnsi="Arial" w:cstheme="minorBidi"/>
          <w:sz w:val="22"/>
          <w:szCs w:val="22"/>
          <w:lang w:eastAsia="en-US"/>
        </w:rPr>
        <w:t xml:space="preserve">community </w:t>
      </w:r>
      <w:r w:rsidR="2C883924" w:rsidRPr="00491836">
        <w:rPr>
          <w:rFonts w:ascii="Arial" w:eastAsiaTheme="minorEastAsia" w:hAnsi="Arial" w:cstheme="minorBidi"/>
          <w:sz w:val="22"/>
          <w:szCs w:val="22"/>
          <w:lang w:eastAsia="en-US"/>
        </w:rPr>
        <w:t xml:space="preserve">organisations </w:t>
      </w:r>
      <w:r w:rsidR="00664E84">
        <w:rPr>
          <w:rFonts w:ascii="Arial" w:eastAsiaTheme="minorEastAsia" w:hAnsi="Arial" w:cstheme="minorBidi"/>
          <w:sz w:val="22"/>
          <w:szCs w:val="22"/>
          <w:lang w:eastAsia="en-US"/>
        </w:rPr>
        <w:t>to</w:t>
      </w:r>
      <w:r w:rsidR="2C883924" w:rsidRPr="00491836">
        <w:rPr>
          <w:rFonts w:ascii="Arial" w:eastAsiaTheme="minorEastAsia" w:hAnsi="Arial" w:cstheme="minorBidi"/>
          <w:sz w:val="22"/>
          <w:szCs w:val="22"/>
          <w:lang w:eastAsia="en-US"/>
        </w:rPr>
        <w:t xml:space="preserve"> run the </w:t>
      </w:r>
      <w:r w:rsidR="0067632E">
        <w:rPr>
          <w:rFonts w:ascii="Arial" w:eastAsiaTheme="minorEastAsia" w:hAnsi="Arial" w:cstheme="minorBidi"/>
          <w:sz w:val="22"/>
          <w:szCs w:val="22"/>
          <w:lang w:eastAsia="en-US"/>
        </w:rPr>
        <w:t>8</w:t>
      </w:r>
      <w:r w:rsidR="2C883924" w:rsidRPr="00491836">
        <w:rPr>
          <w:rFonts w:ascii="Arial" w:eastAsiaTheme="minorEastAsia" w:hAnsi="Arial" w:cstheme="minorBidi"/>
          <w:sz w:val="22"/>
          <w:szCs w:val="22"/>
          <w:lang w:eastAsia="en-US"/>
        </w:rPr>
        <w:t xml:space="preserve"> week</w:t>
      </w:r>
      <w:r w:rsidR="39A0558A" w:rsidRPr="00491836">
        <w:rPr>
          <w:rFonts w:ascii="Arial" w:eastAsiaTheme="minorEastAsia" w:hAnsi="Arial" w:cstheme="minorBidi"/>
          <w:sz w:val="22"/>
          <w:szCs w:val="22"/>
          <w:lang w:eastAsia="en-US"/>
        </w:rPr>
        <w:t xml:space="preserve"> Look Who’s Talking </w:t>
      </w:r>
      <w:r w:rsidR="0067632E">
        <w:rPr>
          <w:rFonts w:ascii="Arial" w:eastAsiaTheme="minorEastAsia" w:hAnsi="Arial" w:cstheme="minorBidi"/>
          <w:sz w:val="22"/>
          <w:szCs w:val="22"/>
          <w:lang w:eastAsia="en-US"/>
        </w:rPr>
        <w:t>program</w:t>
      </w:r>
      <w:r w:rsidR="39A0558A" w:rsidRPr="00491836">
        <w:rPr>
          <w:rFonts w:ascii="Arial" w:eastAsiaTheme="minorEastAsia" w:hAnsi="Arial" w:cstheme="minorBidi"/>
          <w:sz w:val="22"/>
          <w:szCs w:val="22"/>
          <w:lang w:eastAsia="en-US"/>
        </w:rPr>
        <w:t xml:space="preserve"> to parents. EACH, </w:t>
      </w:r>
      <w:r w:rsidR="0067632E">
        <w:rPr>
          <w:rFonts w:ascii="Arial" w:eastAsiaTheme="minorEastAsia" w:hAnsi="Arial" w:cstheme="minorBidi"/>
          <w:sz w:val="22"/>
          <w:szCs w:val="22"/>
          <w:lang w:eastAsia="en-US"/>
        </w:rPr>
        <w:t xml:space="preserve">the </w:t>
      </w:r>
      <w:r w:rsidR="007C5E8C">
        <w:rPr>
          <w:rFonts w:ascii="Arial" w:eastAsiaTheme="minorEastAsia" w:hAnsi="Arial" w:cstheme="minorBidi"/>
          <w:sz w:val="22"/>
          <w:szCs w:val="22"/>
          <w:lang w:eastAsia="en-US"/>
        </w:rPr>
        <w:t>NDIS partner delivering the Early Childhood Approach in the ACT</w:t>
      </w:r>
      <w:r w:rsidR="39A0558A" w:rsidRPr="00491836">
        <w:rPr>
          <w:rFonts w:ascii="Arial" w:eastAsiaTheme="minorEastAsia" w:hAnsi="Arial" w:cstheme="minorBidi"/>
          <w:sz w:val="22"/>
          <w:szCs w:val="22"/>
          <w:lang w:eastAsia="en-US"/>
        </w:rPr>
        <w:t>, is using this program to address develop</w:t>
      </w:r>
      <w:r w:rsidR="3E293621" w:rsidRPr="00491836">
        <w:rPr>
          <w:rFonts w:ascii="Arial" w:eastAsiaTheme="minorEastAsia" w:hAnsi="Arial" w:cstheme="minorBidi"/>
          <w:sz w:val="22"/>
          <w:szCs w:val="22"/>
          <w:lang w:eastAsia="en-US"/>
        </w:rPr>
        <w:t>mental concerns</w:t>
      </w:r>
      <w:r w:rsidR="00005BC1" w:rsidRPr="00491836">
        <w:rPr>
          <w:rFonts w:ascii="Arial" w:eastAsiaTheme="minorEastAsia" w:hAnsi="Arial" w:cstheme="minorBidi"/>
          <w:sz w:val="22"/>
          <w:szCs w:val="22"/>
          <w:lang w:eastAsia="en-US"/>
        </w:rPr>
        <w:t>, as well as hosting</w:t>
      </w:r>
      <w:r w:rsidR="2886C832" w:rsidRPr="00491836">
        <w:rPr>
          <w:rFonts w:ascii="Arial" w:eastAsiaTheme="minorEastAsia" w:hAnsi="Arial" w:cstheme="minorBidi"/>
          <w:sz w:val="22"/>
          <w:szCs w:val="22"/>
          <w:lang w:eastAsia="en-US"/>
        </w:rPr>
        <w:t xml:space="preserve"> a community of practice for </w:t>
      </w:r>
      <w:r w:rsidR="00005BC1" w:rsidRPr="00491836">
        <w:rPr>
          <w:rFonts w:ascii="Arial" w:eastAsiaTheme="minorEastAsia" w:hAnsi="Arial" w:cstheme="minorBidi"/>
          <w:sz w:val="22"/>
          <w:szCs w:val="22"/>
          <w:lang w:eastAsia="en-US"/>
        </w:rPr>
        <w:t>facilitator</w:t>
      </w:r>
      <w:r w:rsidR="2886C832" w:rsidRPr="00491836">
        <w:rPr>
          <w:rFonts w:ascii="Arial" w:eastAsiaTheme="minorEastAsia" w:hAnsi="Arial" w:cstheme="minorBidi"/>
          <w:sz w:val="22"/>
          <w:szCs w:val="22"/>
          <w:lang w:eastAsia="en-US"/>
        </w:rPr>
        <w:t>s</w:t>
      </w:r>
      <w:r w:rsidR="003F1EB5">
        <w:rPr>
          <w:rFonts w:ascii="Arial" w:eastAsiaTheme="minorEastAsia" w:hAnsi="Arial" w:cstheme="minorBidi"/>
          <w:sz w:val="22"/>
          <w:szCs w:val="22"/>
          <w:lang w:eastAsia="en-US"/>
        </w:rPr>
        <w:t>.</w:t>
      </w:r>
    </w:p>
    <w:p w14:paraId="48FB8EC8" w14:textId="016B9DF7" w:rsidR="02337DD1" w:rsidRPr="00491836" w:rsidRDefault="02337DD1" w:rsidP="00491836">
      <w:pPr>
        <w:pStyle w:val="pf0"/>
        <w:rPr>
          <w:rFonts w:ascii="Arial" w:eastAsiaTheme="minorEastAsia" w:hAnsi="Arial" w:cstheme="minorBidi"/>
          <w:sz w:val="22"/>
          <w:szCs w:val="22"/>
          <w:lang w:eastAsia="en-US"/>
        </w:rPr>
      </w:pPr>
      <w:r w:rsidRPr="00491836">
        <w:rPr>
          <w:rFonts w:ascii="Arial" w:eastAsiaTheme="minorEastAsia" w:hAnsi="Arial" w:cstheme="minorBidi"/>
          <w:sz w:val="22"/>
          <w:szCs w:val="22"/>
          <w:lang w:eastAsia="en-US"/>
        </w:rPr>
        <w:t>The Southside Initiative partner</w:t>
      </w:r>
      <w:r w:rsidR="00B97561">
        <w:rPr>
          <w:rFonts w:ascii="Arial" w:eastAsiaTheme="minorEastAsia" w:hAnsi="Arial" w:cstheme="minorBidi"/>
          <w:sz w:val="22"/>
          <w:szCs w:val="22"/>
          <w:lang w:eastAsia="en-US"/>
        </w:rPr>
        <w:t>ed</w:t>
      </w:r>
      <w:r w:rsidRPr="00491836">
        <w:rPr>
          <w:rFonts w:ascii="Arial" w:eastAsiaTheme="minorEastAsia" w:hAnsi="Arial" w:cstheme="minorBidi"/>
          <w:sz w:val="22"/>
          <w:szCs w:val="22"/>
          <w:lang w:eastAsia="en-US"/>
        </w:rPr>
        <w:t xml:space="preserve"> with ACT Playgroups and </w:t>
      </w:r>
      <w:proofErr w:type="gramStart"/>
      <w:r w:rsidRPr="00491836">
        <w:rPr>
          <w:rFonts w:ascii="Arial" w:eastAsiaTheme="minorEastAsia" w:hAnsi="Arial" w:cstheme="minorBidi"/>
          <w:sz w:val="22"/>
          <w:szCs w:val="22"/>
          <w:lang w:eastAsia="en-US"/>
        </w:rPr>
        <w:t>a</w:t>
      </w:r>
      <w:r w:rsidR="00005BC1" w:rsidRPr="00491836">
        <w:rPr>
          <w:rFonts w:ascii="Arial" w:eastAsiaTheme="minorEastAsia" w:hAnsi="Arial" w:cstheme="minorBidi"/>
          <w:sz w:val="22"/>
          <w:szCs w:val="22"/>
          <w:lang w:eastAsia="en-US"/>
        </w:rPr>
        <w:t>n</w:t>
      </w:r>
      <w:proofErr w:type="gramEnd"/>
      <w:r w:rsidRPr="00491836">
        <w:rPr>
          <w:rFonts w:ascii="Arial" w:eastAsiaTheme="minorEastAsia" w:hAnsi="Arial" w:cstheme="minorBidi"/>
          <w:sz w:val="22"/>
          <w:szCs w:val="22"/>
          <w:lang w:eastAsia="en-US"/>
        </w:rPr>
        <w:t xml:space="preserve"> NDIS provider to run </w:t>
      </w:r>
      <w:r w:rsidR="6A25BAA6" w:rsidRPr="00491836">
        <w:rPr>
          <w:rFonts w:ascii="Arial" w:eastAsiaTheme="minorEastAsia" w:hAnsi="Arial" w:cstheme="minorBidi"/>
          <w:sz w:val="22"/>
          <w:szCs w:val="22"/>
          <w:lang w:eastAsia="en-US"/>
        </w:rPr>
        <w:t xml:space="preserve">drop in </w:t>
      </w:r>
      <w:r w:rsidRPr="00491836">
        <w:rPr>
          <w:rFonts w:ascii="Arial" w:eastAsiaTheme="minorEastAsia" w:hAnsi="Arial" w:cstheme="minorBidi"/>
          <w:sz w:val="22"/>
          <w:szCs w:val="22"/>
          <w:lang w:eastAsia="en-US"/>
        </w:rPr>
        <w:t xml:space="preserve">Loose Parts playgroups </w:t>
      </w:r>
      <w:r w:rsidR="00D81790">
        <w:rPr>
          <w:rFonts w:ascii="Arial" w:eastAsiaTheme="minorEastAsia" w:hAnsi="Arial" w:cstheme="minorBidi"/>
          <w:sz w:val="22"/>
          <w:szCs w:val="22"/>
          <w:lang w:eastAsia="en-US"/>
        </w:rPr>
        <w:t xml:space="preserve">in </w:t>
      </w:r>
      <w:r w:rsidR="005553C4">
        <w:rPr>
          <w:rFonts w:ascii="Arial" w:eastAsiaTheme="minorEastAsia" w:hAnsi="Arial" w:cstheme="minorBidi"/>
          <w:sz w:val="22"/>
          <w:szCs w:val="22"/>
          <w:lang w:eastAsia="en-US"/>
        </w:rPr>
        <w:t>Woden</w:t>
      </w:r>
      <w:r w:rsidRPr="00491836">
        <w:rPr>
          <w:rFonts w:ascii="Arial" w:eastAsiaTheme="minorEastAsia" w:hAnsi="Arial" w:cstheme="minorBidi"/>
          <w:sz w:val="22"/>
          <w:szCs w:val="22"/>
          <w:lang w:eastAsia="en-US"/>
        </w:rPr>
        <w:t xml:space="preserve"> </w:t>
      </w:r>
      <w:r w:rsidR="005553C4">
        <w:rPr>
          <w:rFonts w:ascii="Arial" w:eastAsiaTheme="minorEastAsia" w:hAnsi="Arial" w:cstheme="minorBidi"/>
          <w:sz w:val="22"/>
          <w:szCs w:val="22"/>
          <w:lang w:eastAsia="en-US"/>
        </w:rPr>
        <w:t xml:space="preserve">Westfield </w:t>
      </w:r>
      <w:r w:rsidR="3E30667F" w:rsidRPr="00491836">
        <w:rPr>
          <w:rFonts w:ascii="Arial" w:eastAsiaTheme="minorEastAsia" w:hAnsi="Arial" w:cstheme="minorBidi"/>
          <w:sz w:val="22"/>
          <w:szCs w:val="22"/>
          <w:lang w:eastAsia="en-US"/>
        </w:rPr>
        <w:t xml:space="preserve">shopping </w:t>
      </w:r>
      <w:r w:rsidR="001163A9">
        <w:rPr>
          <w:rFonts w:ascii="Arial" w:eastAsiaTheme="minorEastAsia" w:hAnsi="Arial" w:cstheme="minorBidi"/>
          <w:sz w:val="22"/>
          <w:szCs w:val="22"/>
          <w:lang w:eastAsia="en-US"/>
        </w:rPr>
        <w:t>centre</w:t>
      </w:r>
      <w:r w:rsidR="005553C4">
        <w:rPr>
          <w:rFonts w:ascii="Arial" w:eastAsiaTheme="minorEastAsia" w:hAnsi="Arial" w:cstheme="minorBidi"/>
          <w:sz w:val="22"/>
          <w:szCs w:val="22"/>
          <w:lang w:eastAsia="en-US"/>
        </w:rPr>
        <w:t>. A</w:t>
      </w:r>
      <w:r w:rsidR="07966F14" w:rsidRPr="00491836">
        <w:rPr>
          <w:rFonts w:ascii="Arial" w:eastAsiaTheme="minorEastAsia" w:hAnsi="Arial" w:cstheme="minorBidi"/>
          <w:sz w:val="22"/>
          <w:szCs w:val="22"/>
          <w:lang w:eastAsia="en-US"/>
        </w:rPr>
        <w:t xml:space="preserve">n allied health professional </w:t>
      </w:r>
      <w:r w:rsidR="005553C4">
        <w:rPr>
          <w:rFonts w:ascii="Arial" w:eastAsiaTheme="minorEastAsia" w:hAnsi="Arial" w:cstheme="minorBidi"/>
          <w:sz w:val="22"/>
          <w:szCs w:val="22"/>
          <w:lang w:eastAsia="en-US"/>
        </w:rPr>
        <w:t xml:space="preserve">is </w:t>
      </w:r>
      <w:r w:rsidR="07966F14" w:rsidRPr="00491836">
        <w:rPr>
          <w:rFonts w:ascii="Arial" w:eastAsiaTheme="minorEastAsia" w:hAnsi="Arial" w:cstheme="minorBidi"/>
          <w:sz w:val="22"/>
          <w:szCs w:val="22"/>
          <w:lang w:eastAsia="en-US"/>
        </w:rPr>
        <w:t>available for parents who have concerns about their child’s development. There is no booking required</w:t>
      </w:r>
      <w:r w:rsidR="00005BC1" w:rsidRPr="00491836">
        <w:rPr>
          <w:rFonts w:ascii="Arial" w:eastAsiaTheme="minorEastAsia" w:hAnsi="Arial" w:cstheme="minorBidi"/>
          <w:sz w:val="22"/>
          <w:szCs w:val="22"/>
          <w:lang w:eastAsia="en-US"/>
        </w:rPr>
        <w:t>, providing</w:t>
      </w:r>
      <w:r w:rsidR="07966F14" w:rsidRPr="00491836">
        <w:rPr>
          <w:rFonts w:ascii="Arial" w:eastAsiaTheme="minorEastAsia" w:hAnsi="Arial" w:cstheme="minorBidi"/>
          <w:sz w:val="22"/>
          <w:szCs w:val="22"/>
          <w:lang w:eastAsia="en-US"/>
        </w:rPr>
        <w:t xml:space="preserve"> an easy, friendly way </w:t>
      </w:r>
      <w:r w:rsidR="415C9524" w:rsidRPr="00491836">
        <w:rPr>
          <w:rFonts w:ascii="Arial" w:eastAsiaTheme="minorEastAsia" w:hAnsi="Arial" w:cstheme="minorBidi"/>
          <w:sz w:val="22"/>
          <w:szCs w:val="22"/>
          <w:lang w:eastAsia="en-US"/>
        </w:rPr>
        <w:t>f</w:t>
      </w:r>
      <w:r w:rsidR="07966F14" w:rsidRPr="00491836">
        <w:rPr>
          <w:rFonts w:ascii="Arial" w:eastAsiaTheme="minorEastAsia" w:hAnsi="Arial" w:cstheme="minorBidi"/>
          <w:sz w:val="22"/>
          <w:szCs w:val="22"/>
          <w:lang w:eastAsia="en-US"/>
        </w:rPr>
        <w:t>o</w:t>
      </w:r>
      <w:r w:rsidR="37C76070" w:rsidRPr="00491836">
        <w:rPr>
          <w:rFonts w:ascii="Arial" w:eastAsiaTheme="minorEastAsia" w:hAnsi="Arial" w:cstheme="minorBidi"/>
          <w:sz w:val="22"/>
          <w:szCs w:val="22"/>
          <w:lang w:eastAsia="en-US"/>
        </w:rPr>
        <w:t>r</w:t>
      </w:r>
      <w:r w:rsidR="07966F14" w:rsidRPr="00491836">
        <w:rPr>
          <w:rFonts w:ascii="Arial" w:eastAsiaTheme="minorEastAsia" w:hAnsi="Arial" w:cstheme="minorBidi"/>
          <w:sz w:val="22"/>
          <w:szCs w:val="22"/>
          <w:lang w:eastAsia="en-US"/>
        </w:rPr>
        <w:t xml:space="preserve"> parents to </w:t>
      </w:r>
      <w:r w:rsidR="4BDF745C" w:rsidRPr="00491836">
        <w:rPr>
          <w:rFonts w:ascii="Arial" w:eastAsiaTheme="minorEastAsia" w:hAnsi="Arial" w:cstheme="minorBidi"/>
          <w:sz w:val="22"/>
          <w:szCs w:val="22"/>
          <w:lang w:eastAsia="en-US"/>
        </w:rPr>
        <w:t xml:space="preserve">talk to a professional and get warm referrals to community </w:t>
      </w:r>
      <w:r w:rsidR="00491836" w:rsidRPr="00491836">
        <w:rPr>
          <w:rFonts w:ascii="Arial" w:eastAsiaTheme="minorEastAsia" w:hAnsi="Arial" w:cstheme="minorBidi"/>
          <w:sz w:val="22"/>
          <w:szCs w:val="22"/>
          <w:lang w:eastAsia="en-US"/>
        </w:rPr>
        <w:t xml:space="preserve">and government </w:t>
      </w:r>
      <w:r w:rsidR="4BDF745C" w:rsidRPr="00491836">
        <w:rPr>
          <w:rFonts w:ascii="Arial" w:eastAsiaTheme="minorEastAsia" w:hAnsi="Arial" w:cstheme="minorBidi"/>
          <w:sz w:val="22"/>
          <w:szCs w:val="22"/>
          <w:lang w:eastAsia="en-US"/>
        </w:rPr>
        <w:t>services.</w:t>
      </w:r>
    </w:p>
    <w:p w14:paraId="2717ACCB" w14:textId="2CA90882" w:rsidR="6F1AEEF6" w:rsidRDefault="6F1AEEF6" w:rsidP="00491836">
      <w:pPr>
        <w:pStyle w:val="AEDCHeading3"/>
        <w:rPr>
          <w:b w:val="0"/>
          <w:bCs/>
        </w:rPr>
      </w:pPr>
      <w:r w:rsidRPr="0FD03451">
        <w:t>Capacity Building of Teachers and Early Childhood Educators</w:t>
      </w:r>
    </w:p>
    <w:p w14:paraId="29AFF598" w14:textId="1233DF50" w:rsidR="06ABDC16" w:rsidRPr="00491836" w:rsidRDefault="524E7E8B" w:rsidP="00491836">
      <w:pPr>
        <w:pStyle w:val="pf0"/>
        <w:rPr>
          <w:rFonts w:ascii="Arial" w:eastAsiaTheme="minorEastAsia" w:hAnsi="Arial" w:cstheme="minorBidi"/>
          <w:sz w:val="22"/>
          <w:szCs w:val="22"/>
          <w:lang w:eastAsia="en-US"/>
        </w:rPr>
      </w:pPr>
      <w:proofErr w:type="spellStart"/>
      <w:r w:rsidRPr="00491836">
        <w:rPr>
          <w:rFonts w:ascii="Arial" w:eastAsiaTheme="minorEastAsia" w:hAnsi="Arial" w:cstheme="minorBidi"/>
          <w:sz w:val="22"/>
          <w:szCs w:val="22"/>
          <w:lang w:eastAsia="en-US"/>
        </w:rPr>
        <w:t>Marymead</w:t>
      </w:r>
      <w:proofErr w:type="spellEnd"/>
      <w:r w:rsidRPr="00491836">
        <w:rPr>
          <w:rFonts w:ascii="Arial" w:eastAsiaTheme="minorEastAsia" w:hAnsi="Arial" w:cstheme="minorBidi"/>
          <w:sz w:val="22"/>
          <w:szCs w:val="22"/>
          <w:lang w:eastAsia="en-US"/>
        </w:rPr>
        <w:t xml:space="preserve"> Catholic Care Group</w:t>
      </w:r>
      <w:r w:rsidR="0127A6B1" w:rsidRPr="00491836">
        <w:rPr>
          <w:rFonts w:ascii="Arial" w:eastAsiaTheme="minorEastAsia" w:hAnsi="Arial" w:cstheme="minorBidi"/>
          <w:sz w:val="22"/>
          <w:szCs w:val="22"/>
          <w:lang w:eastAsia="en-US"/>
        </w:rPr>
        <w:t xml:space="preserve"> (MCCG)</w:t>
      </w:r>
      <w:r w:rsidRPr="00491836">
        <w:rPr>
          <w:rFonts w:ascii="Arial" w:eastAsiaTheme="minorEastAsia" w:hAnsi="Arial" w:cstheme="minorBidi"/>
          <w:sz w:val="22"/>
          <w:szCs w:val="22"/>
          <w:lang w:eastAsia="en-US"/>
        </w:rPr>
        <w:t xml:space="preserve"> </w:t>
      </w:r>
      <w:r>
        <w:rPr>
          <w:rFonts w:ascii="Arial" w:eastAsiaTheme="minorEastAsia" w:hAnsi="Arial" w:cstheme="minorBidi"/>
          <w:sz w:val="22"/>
          <w:szCs w:val="22"/>
          <w:lang w:eastAsia="en-US"/>
        </w:rPr>
        <w:t xml:space="preserve">have </w:t>
      </w:r>
      <w:r w:rsidR="00826B57">
        <w:rPr>
          <w:rFonts w:ascii="Arial" w:eastAsiaTheme="minorEastAsia" w:hAnsi="Arial" w:cstheme="minorBidi"/>
          <w:sz w:val="22"/>
          <w:szCs w:val="22"/>
          <w:lang w:eastAsia="en-US"/>
        </w:rPr>
        <w:t>been</w:t>
      </w:r>
      <w:r w:rsidR="05E1EF77">
        <w:rPr>
          <w:rFonts w:ascii="Arial" w:eastAsiaTheme="minorEastAsia" w:hAnsi="Arial" w:cstheme="minorBidi"/>
          <w:sz w:val="22"/>
          <w:szCs w:val="22"/>
          <w:lang w:eastAsia="en-US"/>
        </w:rPr>
        <w:t xml:space="preserve"> running </w:t>
      </w:r>
      <w:r w:rsidR="05E1EF77" w:rsidRPr="00491836">
        <w:rPr>
          <w:rFonts w:ascii="Arial" w:eastAsiaTheme="minorEastAsia" w:hAnsi="Arial" w:cstheme="minorBidi"/>
          <w:sz w:val="22"/>
          <w:szCs w:val="22"/>
          <w:lang w:eastAsia="en-US"/>
        </w:rPr>
        <w:t>Circles of Security (COS)</w:t>
      </w:r>
      <w:r w:rsidR="05E1EF77">
        <w:rPr>
          <w:rFonts w:ascii="Arial" w:eastAsiaTheme="minorEastAsia" w:hAnsi="Arial" w:cstheme="minorBidi"/>
          <w:sz w:val="22"/>
          <w:szCs w:val="22"/>
          <w:lang w:eastAsia="en-US"/>
        </w:rPr>
        <w:t xml:space="preserve"> </w:t>
      </w:r>
      <w:r w:rsidRPr="00491836">
        <w:rPr>
          <w:rFonts w:ascii="Arial" w:eastAsiaTheme="minorEastAsia" w:hAnsi="Arial" w:cstheme="minorBidi"/>
          <w:sz w:val="22"/>
          <w:szCs w:val="22"/>
          <w:lang w:eastAsia="en-US"/>
        </w:rPr>
        <w:t xml:space="preserve">in Canberra </w:t>
      </w:r>
      <w:r w:rsidR="759D95FD" w:rsidRPr="00491836">
        <w:rPr>
          <w:rFonts w:ascii="Arial" w:eastAsiaTheme="minorEastAsia" w:hAnsi="Arial" w:cstheme="minorBidi"/>
          <w:sz w:val="22"/>
          <w:szCs w:val="22"/>
          <w:lang w:eastAsia="en-US"/>
        </w:rPr>
        <w:t>for</w:t>
      </w:r>
      <w:r w:rsidR="759D95FD">
        <w:rPr>
          <w:rFonts w:ascii="Arial" w:eastAsiaTheme="minorEastAsia" w:hAnsi="Arial" w:cstheme="minorBidi"/>
          <w:sz w:val="22"/>
          <w:szCs w:val="22"/>
          <w:lang w:eastAsia="en-US"/>
        </w:rPr>
        <w:t xml:space="preserve"> </w:t>
      </w:r>
      <w:r w:rsidR="00826B57">
        <w:rPr>
          <w:rFonts w:ascii="Arial" w:eastAsiaTheme="minorEastAsia" w:hAnsi="Arial" w:cstheme="minorBidi"/>
          <w:sz w:val="22"/>
          <w:szCs w:val="22"/>
          <w:lang w:eastAsia="en-US"/>
        </w:rPr>
        <w:t xml:space="preserve">over </w:t>
      </w:r>
      <w:r w:rsidR="759D95FD">
        <w:rPr>
          <w:rFonts w:ascii="Arial" w:eastAsiaTheme="minorEastAsia" w:hAnsi="Arial" w:cstheme="minorBidi"/>
          <w:sz w:val="22"/>
          <w:szCs w:val="22"/>
          <w:lang w:eastAsia="en-US"/>
        </w:rPr>
        <w:t xml:space="preserve">16 </w:t>
      </w:r>
      <w:r w:rsidR="759D95FD" w:rsidRPr="00491836">
        <w:rPr>
          <w:rFonts w:ascii="Arial" w:eastAsiaTheme="minorEastAsia" w:hAnsi="Arial" w:cstheme="minorBidi"/>
          <w:sz w:val="22"/>
          <w:szCs w:val="22"/>
          <w:lang w:eastAsia="en-US"/>
        </w:rPr>
        <w:t xml:space="preserve">years. </w:t>
      </w:r>
      <w:r w:rsidR="34427B2F" w:rsidRPr="00491836">
        <w:rPr>
          <w:rFonts w:ascii="Arial" w:eastAsiaTheme="minorEastAsia" w:hAnsi="Arial" w:cstheme="minorBidi"/>
          <w:sz w:val="22"/>
          <w:szCs w:val="22"/>
          <w:lang w:eastAsia="en-US"/>
        </w:rPr>
        <w:t xml:space="preserve">The Southside Initiative </w:t>
      </w:r>
      <w:r w:rsidR="2B65AFF9" w:rsidRPr="00491836">
        <w:rPr>
          <w:rFonts w:ascii="Arial" w:eastAsiaTheme="minorEastAsia" w:hAnsi="Arial" w:cstheme="minorBidi"/>
          <w:sz w:val="22"/>
          <w:szCs w:val="22"/>
          <w:lang w:eastAsia="en-US"/>
        </w:rPr>
        <w:t>is</w:t>
      </w:r>
      <w:r w:rsidR="34427B2F" w:rsidRPr="00491836">
        <w:rPr>
          <w:rFonts w:ascii="Arial" w:eastAsiaTheme="minorEastAsia" w:hAnsi="Arial" w:cstheme="minorBidi"/>
          <w:sz w:val="22"/>
          <w:szCs w:val="22"/>
          <w:lang w:eastAsia="en-US"/>
        </w:rPr>
        <w:t xml:space="preserve"> working with </w:t>
      </w:r>
      <w:r w:rsidR="54D62459" w:rsidRPr="00491836">
        <w:rPr>
          <w:rFonts w:ascii="Arial" w:eastAsiaTheme="minorEastAsia" w:hAnsi="Arial" w:cstheme="minorBidi"/>
          <w:sz w:val="22"/>
          <w:szCs w:val="22"/>
          <w:lang w:eastAsia="en-US"/>
        </w:rPr>
        <w:t xml:space="preserve">MCCG to </w:t>
      </w:r>
      <w:r w:rsidR="1EDEF8BD" w:rsidRPr="00491836">
        <w:rPr>
          <w:rFonts w:ascii="Arial" w:eastAsiaTheme="minorEastAsia" w:hAnsi="Arial" w:cstheme="minorBidi"/>
          <w:sz w:val="22"/>
          <w:szCs w:val="22"/>
          <w:lang w:eastAsia="en-US"/>
        </w:rPr>
        <w:t>bring COS C</w:t>
      </w:r>
      <w:r w:rsidR="54D62459" w:rsidRPr="00491836">
        <w:rPr>
          <w:rFonts w:ascii="Arial" w:eastAsiaTheme="minorEastAsia" w:hAnsi="Arial" w:cstheme="minorBidi"/>
          <w:sz w:val="22"/>
          <w:szCs w:val="22"/>
          <w:lang w:eastAsia="en-US"/>
        </w:rPr>
        <w:t>lassroom</w:t>
      </w:r>
      <w:r w:rsidR="409D53AE" w:rsidRPr="00491836">
        <w:rPr>
          <w:rFonts w:ascii="Arial" w:eastAsiaTheme="minorEastAsia" w:hAnsi="Arial" w:cstheme="minorBidi"/>
          <w:sz w:val="22"/>
          <w:szCs w:val="22"/>
          <w:lang w:eastAsia="en-US"/>
        </w:rPr>
        <w:t xml:space="preserve"> </w:t>
      </w:r>
      <w:r w:rsidR="63A3FEC6" w:rsidRPr="00491836">
        <w:rPr>
          <w:rFonts w:ascii="Arial" w:eastAsiaTheme="minorEastAsia" w:hAnsi="Arial" w:cstheme="minorBidi"/>
          <w:sz w:val="22"/>
          <w:szCs w:val="22"/>
          <w:lang w:eastAsia="en-US"/>
        </w:rPr>
        <w:t xml:space="preserve">to Canberra through </w:t>
      </w:r>
      <w:r w:rsidR="409D53AE" w:rsidRPr="00491836">
        <w:rPr>
          <w:rFonts w:ascii="Arial" w:eastAsiaTheme="minorEastAsia" w:hAnsi="Arial" w:cstheme="minorBidi"/>
          <w:sz w:val="22"/>
          <w:szCs w:val="22"/>
          <w:lang w:eastAsia="en-US"/>
        </w:rPr>
        <w:t>pilots in an early childhood school and ECECs.</w:t>
      </w:r>
      <w:r w:rsidR="7BBFFB0A" w:rsidRPr="00491836">
        <w:rPr>
          <w:rFonts w:ascii="Arial" w:eastAsiaTheme="minorEastAsia" w:hAnsi="Arial" w:cstheme="minorBidi"/>
          <w:sz w:val="22"/>
          <w:szCs w:val="22"/>
          <w:lang w:eastAsia="en-US"/>
        </w:rPr>
        <w:t xml:space="preserve"> </w:t>
      </w:r>
      <w:r w:rsidR="409D53AE" w:rsidRPr="00491836">
        <w:rPr>
          <w:rFonts w:ascii="Arial" w:eastAsiaTheme="minorEastAsia" w:hAnsi="Arial" w:cstheme="minorBidi"/>
          <w:sz w:val="22"/>
          <w:szCs w:val="22"/>
          <w:lang w:eastAsia="en-US"/>
        </w:rPr>
        <w:t xml:space="preserve">COS C teaches participants the central role relationship plays in early learning and how to respond to </w:t>
      </w:r>
      <w:r w:rsidR="00227BE9">
        <w:rPr>
          <w:rFonts w:ascii="Arial" w:eastAsiaTheme="minorEastAsia" w:hAnsi="Arial" w:cstheme="minorBidi"/>
          <w:sz w:val="22"/>
          <w:szCs w:val="22"/>
          <w:lang w:eastAsia="en-US"/>
        </w:rPr>
        <w:t>children’s</w:t>
      </w:r>
      <w:r w:rsidR="409D53AE" w:rsidRPr="00491836">
        <w:rPr>
          <w:rFonts w:ascii="Arial" w:eastAsiaTheme="minorEastAsia" w:hAnsi="Arial" w:cstheme="minorBidi"/>
          <w:sz w:val="22"/>
          <w:szCs w:val="22"/>
          <w:lang w:eastAsia="en-US"/>
        </w:rPr>
        <w:t xml:space="preserve"> behaviours in way</w:t>
      </w:r>
      <w:r w:rsidR="69106A00" w:rsidRPr="00491836">
        <w:rPr>
          <w:rFonts w:ascii="Arial" w:eastAsiaTheme="minorEastAsia" w:hAnsi="Arial" w:cstheme="minorBidi"/>
          <w:sz w:val="22"/>
          <w:szCs w:val="22"/>
          <w:lang w:eastAsia="en-US"/>
        </w:rPr>
        <w:t xml:space="preserve">s that enhance security in the relationship. </w:t>
      </w:r>
      <w:r w:rsidR="7909C56D" w:rsidRPr="00491836">
        <w:rPr>
          <w:rFonts w:ascii="Arial" w:eastAsiaTheme="minorEastAsia" w:hAnsi="Arial" w:cstheme="minorBidi"/>
          <w:sz w:val="22"/>
          <w:szCs w:val="22"/>
          <w:lang w:eastAsia="en-US"/>
        </w:rPr>
        <w:t xml:space="preserve">Early feedback indicates that this training </w:t>
      </w:r>
      <w:r w:rsidR="00E32E81">
        <w:rPr>
          <w:rFonts w:ascii="Arial" w:eastAsiaTheme="minorEastAsia" w:hAnsi="Arial" w:cstheme="minorBidi"/>
          <w:sz w:val="22"/>
          <w:szCs w:val="22"/>
          <w:lang w:eastAsia="en-US"/>
        </w:rPr>
        <w:t>is</w:t>
      </w:r>
      <w:r w:rsidR="7909C56D" w:rsidRPr="00491836">
        <w:rPr>
          <w:rFonts w:ascii="Arial" w:eastAsiaTheme="minorEastAsia" w:hAnsi="Arial" w:cstheme="minorBidi"/>
          <w:sz w:val="22"/>
          <w:szCs w:val="22"/>
          <w:lang w:eastAsia="en-US"/>
        </w:rPr>
        <w:t xml:space="preserve"> useful </w:t>
      </w:r>
      <w:r w:rsidR="3148143B" w:rsidRPr="00491836">
        <w:rPr>
          <w:rFonts w:ascii="Arial" w:eastAsiaTheme="minorEastAsia" w:hAnsi="Arial" w:cstheme="minorBidi"/>
          <w:sz w:val="22"/>
          <w:szCs w:val="22"/>
          <w:lang w:eastAsia="en-US"/>
        </w:rPr>
        <w:t xml:space="preserve">in the early childhood </w:t>
      </w:r>
      <w:r w:rsidR="00227BE9">
        <w:rPr>
          <w:rFonts w:ascii="Arial" w:eastAsiaTheme="minorEastAsia" w:hAnsi="Arial" w:cstheme="minorBidi"/>
          <w:sz w:val="22"/>
          <w:szCs w:val="22"/>
          <w:lang w:eastAsia="en-US"/>
        </w:rPr>
        <w:t>sector</w:t>
      </w:r>
      <w:r w:rsidR="3148143B">
        <w:rPr>
          <w:rFonts w:ascii="Arial" w:eastAsiaTheme="minorEastAsia" w:hAnsi="Arial" w:cstheme="minorBidi"/>
          <w:sz w:val="22"/>
          <w:szCs w:val="22"/>
          <w:lang w:eastAsia="en-US"/>
        </w:rPr>
        <w:t>.</w:t>
      </w:r>
    </w:p>
    <w:p w14:paraId="696B7CF9" w14:textId="217D06BC" w:rsidR="00932142" w:rsidRDefault="00932142" w:rsidP="00932142">
      <w:pPr>
        <w:pStyle w:val="AEDCHeading3"/>
        <w:rPr>
          <w:b w:val="0"/>
          <w:bCs/>
        </w:rPr>
      </w:pPr>
      <w:r>
        <w:t xml:space="preserve">Website </w:t>
      </w:r>
    </w:p>
    <w:p w14:paraId="48943166" w14:textId="50213511" w:rsidR="004A649D" w:rsidRPr="00B634E3" w:rsidRDefault="000E7C7C" w:rsidP="00B634E3">
      <w:pPr>
        <w:rPr>
          <w:rFonts w:asciiTheme="minorHAnsi" w:hAnsiTheme="minorHAnsi" w:cstheme="minorHAnsi"/>
        </w:rPr>
      </w:pPr>
      <w:r>
        <w:t xml:space="preserve">The Southside Initiative now has a </w:t>
      </w:r>
      <w:r w:rsidR="00227BE9">
        <w:t>webpage within</w:t>
      </w:r>
      <w:r w:rsidR="004A649D">
        <w:t xml:space="preserve"> The Healthy Schools Network ACT website</w:t>
      </w:r>
      <w:r>
        <w:t xml:space="preserve"> </w:t>
      </w:r>
      <w:r w:rsidR="00F40874">
        <w:t xml:space="preserve">which it uses as a platform to promote </w:t>
      </w:r>
      <w:r w:rsidR="00A733C2">
        <w:t>its</w:t>
      </w:r>
      <w:r w:rsidR="00F40874">
        <w:t xml:space="preserve"> activities and provide relevant information to stakeholders.</w:t>
      </w:r>
      <w:r w:rsidR="003F7A98">
        <w:t xml:space="preserve"> </w:t>
      </w:r>
      <w:hyperlink r:id="rId14" w:history="1">
        <w:r w:rsidR="003F7A98" w:rsidRPr="00227BE9">
          <w:t>Southside Initiative - Healthy Schools Network ACT (healthyschoolsact.com.au)</w:t>
        </w:r>
      </w:hyperlink>
      <w:r w:rsidR="00227BE9">
        <w:t>.</w:t>
      </w:r>
      <w:r w:rsidR="003F7A98" w:rsidRPr="00227BE9">
        <w:t xml:space="preserve"> </w:t>
      </w:r>
    </w:p>
    <w:p w14:paraId="390B22FA" w14:textId="5CEED597" w:rsidR="00AE2A05" w:rsidRDefault="00AE2A05" w:rsidP="134DD28C">
      <w:pPr>
        <w:pStyle w:val="AEDCHeading1"/>
        <w:spacing w:beforeAutospacing="1" w:afterAutospacing="1" w:line="240" w:lineRule="auto"/>
        <w:rPr>
          <w:rFonts w:ascii="Times New Roman" w:eastAsia="Times New Roman" w:hAnsi="Times New Roman" w:cs="Times New Roman"/>
          <w:sz w:val="24"/>
          <w:szCs w:val="24"/>
        </w:rPr>
      </w:pPr>
      <w:r>
        <w:t xml:space="preserve">Looking </w:t>
      </w:r>
      <w:r w:rsidR="00A57ED0">
        <w:t>a</w:t>
      </w:r>
      <w:r>
        <w:t>head</w:t>
      </w:r>
    </w:p>
    <w:p w14:paraId="1679B9F9" w14:textId="5CFD4A42" w:rsidR="007C418D" w:rsidRDefault="003F1EB5" w:rsidP="007C418D">
      <w:pPr>
        <w:pStyle w:val="pf0"/>
        <w:rPr>
          <w:rFonts w:ascii="Arial" w:eastAsiaTheme="minorEastAsia" w:hAnsi="Arial" w:cstheme="minorBidi"/>
          <w:sz w:val="22"/>
          <w:szCs w:val="22"/>
          <w:lang w:eastAsia="en-US"/>
        </w:rPr>
      </w:pPr>
      <w:r>
        <w:rPr>
          <w:rFonts w:ascii="Arial" w:eastAsiaTheme="minorEastAsia" w:hAnsi="Arial" w:cstheme="minorBidi"/>
          <w:sz w:val="22"/>
          <w:szCs w:val="22"/>
          <w:lang w:eastAsia="en-US"/>
        </w:rPr>
        <w:t>A</w:t>
      </w:r>
      <w:r w:rsidRPr="00DC1A60">
        <w:rPr>
          <w:rFonts w:ascii="Arial" w:eastAsiaTheme="minorEastAsia" w:hAnsi="Arial" w:cstheme="minorBidi"/>
          <w:sz w:val="22"/>
          <w:szCs w:val="22"/>
          <w:lang w:eastAsia="en-US"/>
        </w:rPr>
        <w:t xml:space="preserve">n Inaugural Early Years Community of Practice </w:t>
      </w:r>
      <w:r>
        <w:rPr>
          <w:rFonts w:ascii="Arial" w:eastAsiaTheme="minorEastAsia" w:hAnsi="Arial" w:cstheme="minorBidi"/>
          <w:sz w:val="22"/>
          <w:szCs w:val="22"/>
          <w:lang w:eastAsia="en-US"/>
        </w:rPr>
        <w:t xml:space="preserve">was held </w:t>
      </w:r>
      <w:r w:rsidR="00F543B0">
        <w:rPr>
          <w:rFonts w:ascii="Arial" w:eastAsiaTheme="minorEastAsia" w:hAnsi="Arial" w:cstheme="minorBidi"/>
          <w:sz w:val="22"/>
          <w:szCs w:val="22"/>
          <w:lang w:eastAsia="en-US"/>
        </w:rPr>
        <w:t>in</w:t>
      </w:r>
      <w:r w:rsidRPr="00DC1A60">
        <w:rPr>
          <w:rFonts w:ascii="Arial" w:eastAsiaTheme="minorEastAsia" w:hAnsi="Arial" w:cstheme="minorBidi"/>
          <w:sz w:val="22"/>
          <w:szCs w:val="22"/>
          <w:lang w:eastAsia="en-US"/>
        </w:rPr>
        <w:t xml:space="preserve"> north Canberra </w:t>
      </w:r>
      <w:r w:rsidR="00F543B0">
        <w:rPr>
          <w:rFonts w:ascii="Arial" w:eastAsiaTheme="minorEastAsia" w:hAnsi="Arial" w:cstheme="minorBidi"/>
          <w:sz w:val="22"/>
          <w:szCs w:val="22"/>
          <w:lang w:eastAsia="en-US"/>
        </w:rPr>
        <w:t>lead by</w:t>
      </w:r>
      <w:r>
        <w:rPr>
          <w:rFonts w:ascii="Arial" w:eastAsiaTheme="minorEastAsia" w:hAnsi="Arial" w:cstheme="minorBidi"/>
          <w:sz w:val="22"/>
          <w:szCs w:val="22"/>
          <w:lang w:eastAsia="en-US"/>
        </w:rPr>
        <w:t xml:space="preserve"> a partnership between </w:t>
      </w:r>
      <w:r w:rsidR="00890843" w:rsidRPr="00DC1A60">
        <w:rPr>
          <w:rFonts w:ascii="Arial" w:eastAsiaTheme="minorEastAsia" w:hAnsi="Arial" w:cstheme="minorBidi"/>
          <w:sz w:val="22"/>
          <w:szCs w:val="22"/>
          <w:lang w:eastAsia="en-US"/>
        </w:rPr>
        <w:t xml:space="preserve">A Village for Every Child, Canberra Region Community Service (CRCS) and </w:t>
      </w:r>
      <w:r w:rsidR="00F543B0">
        <w:rPr>
          <w:rFonts w:ascii="Arial" w:eastAsiaTheme="minorEastAsia" w:hAnsi="Arial" w:cstheme="minorBidi"/>
          <w:sz w:val="22"/>
          <w:szCs w:val="22"/>
          <w:lang w:eastAsia="en-US"/>
        </w:rPr>
        <w:t xml:space="preserve">the </w:t>
      </w:r>
      <w:r w:rsidR="00890843" w:rsidRPr="00DC1A60">
        <w:rPr>
          <w:rFonts w:ascii="Arial" w:eastAsiaTheme="minorEastAsia" w:hAnsi="Arial" w:cstheme="minorBidi"/>
          <w:sz w:val="22"/>
          <w:szCs w:val="22"/>
          <w:lang w:eastAsia="en-US"/>
        </w:rPr>
        <w:t xml:space="preserve">ACT </w:t>
      </w:r>
      <w:r w:rsidR="00F543B0">
        <w:rPr>
          <w:rFonts w:ascii="Arial" w:eastAsiaTheme="minorEastAsia" w:hAnsi="Arial" w:cstheme="minorBidi"/>
          <w:sz w:val="22"/>
          <w:szCs w:val="22"/>
          <w:lang w:eastAsia="en-US"/>
        </w:rPr>
        <w:t>Government</w:t>
      </w:r>
      <w:r w:rsidR="00890843" w:rsidRPr="00DC1A60">
        <w:rPr>
          <w:rFonts w:ascii="Arial" w:eastAsiaTheme="minorEastAsia" w:hAnsi="Arial" w:cstheme="minorBidi"/>
          <w:sz w:val="22"/>
          <w:szCs w:val="22"/>
          <w:lang w:eastAsia="en-US"/>
        </w:rPr>
        <w:t xml:space="preserve"> including AEDC</w:t>
      </w:r>
      <w:r w:rsidR="006E1CA8" w:rsidRPr="00DC1A60">
        <w:rPr>
          <w:rFonts w:ascii="Arial" w:eastAsiaTheme="minorEastAsia" w:hAnsi="Arial" w:cstheme="minorBidi"/>
          <w:sz w:val="22"/>
          <w:szCs w:val="22"/>
          <w:lang w:eastAsia="en-US"/>
        </w:rPr>
        <w:t xml:space="preserve">. </w:t>
      </w:r>
      <w:r w:rsidR="33FE49D8" w:rsidRPr="00DC1A60">
        <w:rPr>
          <w:rFonts w:ascii="Arial" w:eastAsiaTheme="minorEastAsia" w:hAnsi="Arial" w:cstheme="minorBidi"/>
          <w:sz w:val="22"/>
          <w:szCs w:val="22"/>
          <w:lang w:eastAsia="en-US"/>
        </w:rPr>
        <w:t xml:space="preserve">Southside Initiative </w:t>
      </w:r>
      <w:r>
        <w:rPr>
          <w:rFonts w:ascii="Arial" w:eastAsiaTheme="minorEastAsia" w:hAnsi="Arial" w:cstheme="minorBidi"/>
          <w:sz w:val="22"/>
          <w:szCs w:val="22"/>
          <w:lang w:eastAsia="en-US"/>
        </w:rPr>
        <w:t>is</w:t>
      </w:r>
      <w:r w:rsidR="33FE49D8" w:rsidRPr="00DC1A60">
        <w:rPr>
          <w:rFonts w:ascii="Arial" w:eastAsiaTheme="minorEastAsia" w:hAnsi="Arial" w:cstheme="minorBidi"/>
          <w:sz w:val="22"/>
          <w:szCs w:val="22"/>
          <w:lang w:eastAsia="en-US"/>
        </w:rPr>
        <w:t xml:space="preserve"> </w:t>
      </w:r>
      <w:r w:rsidR="00C83C24">
        <w:rPr>
          <w:rFonts w:ascii="Arial" w:eastAsiaTheme="minorEastAsia" w:hAnsi="Arial" w:cstheme="minorBidi"/>
          <w:sz w:val="22"/>
          <w:szCs w:val="22"/>
          <w:lang w:eastAsia="en-US"/>
        </w:rPr>
        <w:t>exploring</w:t>
      </w:r>
      <w:r w:rsidR="00C83C24" w:rsidRPr="00DC1A60">
        <w:rPr>
          <w:rFonts w:ascii="Arial" w:eastAsiaTheme="minorEastAsia" w:hAnsi="Arial" w:cstheme="minorBidi"/>
          <w:sz w:val="22"/>
          <w:szCs w:val="22"/>
          <w:lang w:eastAsia="en-US"/>
        </w:rPr>
        <w:t xml:space="preserve"> </w:t>
      </w:r>
      <w:r w:rsidR="00C83C24">
        <w:rPr>
          <w:rFonts w:ascii="Arial" w:eastAsiaTheme="minorEastAsia" w:hAnsi="Arial" w:cstheme="minorBidi"/>
          <w:sz w:val="22"/>
          <w:szCs w:val="22"/>
          <w:lang w:eastAsia="en-US"/>
        </w:rPr>
        <w:t>a duplicate</w:t>
      </w:r>
      <w:r>
        <w:rPr>
          <w:rFonts w:ascii="Arial" w:eastAsiaTheme="minorEastAsia" w:hAnsi="Arial" w:cstheme="minorBidi"/>
          <w:sz w:val="22"/>
          <w:szCs w:val="22"/>
          <w:lang w:eastAsia="en-US"/>
        </w:rPr>
        <w:t xml:space="preserve"> </w:t>
      </w:r>
      <w:r w:rsidR="00C83C24">
        <w:rPr>
          <w:rFonts w:ascii="Arial" w:eastAsiaTheme="minorEastAsia" w:hAnsi="Arial" w:cstheme="minorBidi"/>
          <w:sz w:val="22"/>
          <w:szCs w:val="22"/>
          <w:lang w:eastAsia="en-US"/>
        </w:rPr>
        <w:t xml:space="preserve">opportunity </w:t>
      </w:r>
      <w:r w:rsidR="33FE49D8" w:rsidRPr="00DC1A60">
        <w:rPr>
          <w:rFonts w:ascii="Arial" w:eastAsiaTheme="minorEastAsia" w:hAnsi="Arial" w:cstheme="minorBidi"/>
          <w:sz w:val="22"/>
          <w:szCs w:val="22"/>
          <w:lang w:eastAsia="en-US"/>
        </w:rPr>
        <w:t>for southside services and schools.</w:t>
      </w:r>
      <w:r w:rsidR="009B57FA">
        <w:rPr>
          <w:rFonts w:ascii="Arial" w:eastAsiaTheme="minorEastAsia" w:hAnsi="Arial" w:cstheme="minorBidi"/>
          <w:sz w:val="22"/>
          <w:szCs w:val="22"/>
          <w:lang w:eastAsia="en-US"/>
        </w:rPr>
        <w:t xml:space="preserve"> </w:t>
      </w:r>
      <w:r w:rsidR="4F3F6C05" w:rsidRPr="00DC1A60">
        <w:rPr>
          <w:rFonts w:ascii="Arial" w:eastAsiaTheme="minorEastAsia" w:hAnsi="Arial" w:cstheme="minorBidi"/>
          <w:sz w:val="22"/>
          <w:szCs w:val="22"/>
          <w:lang w:eastAsia="en-US"/>
        </w:rPr>
        <w:t xml:space="preserve">Southside Initiative </w:t>
      </w:r>
      <w:r w:rsidR="0095698C" w:rsidRPr="00DC1A60">
        <w:rPr>
          <w:rFonts w:ascii="Arial" w:eastAsiaTheme="minorEastAsia" w:hAnsi="Arial" w:cstheme="minorBidi"/>
          <w:sz w:val="22"/>
          <w:szCs w:val="22"/>
          <w:lang w:eastAsia="en-US"/>
        </w:rPr>
        <w:t>is seeking</w:t>
      </w:r>
      <w:r w:rsidR="4F3F6C05" w:rsidRPr="00DC1A60">
        <w:rPr>
          <w:rFonts w:ascii="Arial" w:eastAsiaTheme="minorEastAsia" w:hAnsi="Arial" w:cstheme="minorBidi"/>
          <w:sz w:val="22"/>
          <w:szCs w:val="22"/>
          <w:lang w:eastAsia="en-US"/>
        </w:rPr>
        <w:t xml:space="preserve"> to</w:t>
      </w:r>
      <w:r w:rsidR="4F3F6C05">
        <w:rPr>
          <w:rFonts w:ascii="Arial" w:eastAsiaTheme="minorEastAsia" w:hAnsi="Arial" w:cstheme="minorBidi"/>
          <w:sz w:val="22"/>
          <w:szCs w:val="22"/>
          <w:lang w:eastAsia="en-US"/>
        </w:rPr>
        <w:t xml:space="preserve"> </w:t>
      </w:r>
      <w:r w:rsidR="00862905">
        <w:rPr>
          <w:rFonts w:ascii="Arial" w:eastAsiaTheme="minorEastAsia" w:hAnsi="Arial" w:cstheme="minorBidi"/>
          <w:sz w:val="22"/>
          <w:szCs w:val="22"/>
          <w:lang w:eastAsia="en-US"/>
        </w:rPr>
        <w:t>support</w:t>
      </w:r>
      <w:r w:rsidR="4F3F6C05">
        <w:rPr>
          <w:rFonts w:ascii="Arial" w:eastAsiaTheme="minorEastAsia" w:hAnsi="Arial" w:cstheme="minorBidi"/>
          <w:sz w:val="22"/>
          <w:szCs w:val="22"/>
          <w:lang w:eastAsia="en-US"/>
        </w:rPr>
        <w:t xml:space="preserve"> </w:t>
      </w:r>
      <w:r w:rsidR="4F3F6C05" w:rsidRPr="00DC1A60">
        <w:rPr>
          <w:rFonts w:ascii="Arial" w:eastAsiaTheme="minorEastAsia" w:hAnsi="Arial" w:cstheme="minorBidi"/>
          <w:sz w:val="22"/>
          <w:szCs w:val="22"/>
          <w:lang w:eastAsia="en-US"/>
        </w:rPr>
        <w:t xml:space="preserve">facilitator training </w:t>
      </w:r>
      <w:r w:rsidR="00DC1A60">
        <w:rPr>
          <w:rFonts w:ascii="Arial" w:eastAsiaTheme="minorEastAsia" w:hAnsi="Arial" w:cstheme="minorBidi"/>
          <w:sz w:val="22"/>
          <w:szCs w:val="22"/>
          <w:lang w:eastAsia="en-US"/>
        </w:rPr>
        <w:t xml:space="preserve">of </w:t>
      </w:r>
      <w:r w:rsidR="00DC1A60" w:rsidRPr="00DC1A60">
        <w:rPr>
          <w:rFonts w:ascii="Arial" w:eastAsiaTheme="minorEastAsia" w:hAnsi="Arial" w:cstheme="minorBidi"/>
          <w:sz w:val="22"/>
          <w:szCs w:val="22"/>
          <w:lang w:eastAsia="en-US"/>
        </w:rPr>
        <w:t xml:space="preserve">COS C </w:t>
      </w:r>
      <w:r w:rsidR="4F3F6C05" w:rsidRPr="00DC1A60">
        <w:rPr>
          <w:rFonts w:ascii="Arial" w:eastAsiaTheme="minorEastAsia" w:hAnsi="Arial" w:cstheme="minorBidi"/>
          <w:sz w:val="22"/>
          <w:szCs w:val="22"/>
          <w:lang w:eastAsia="en-US"/>
        </w:rPr>
        <w:t>for the community sector</w:t>
      </w:r>
      <w:r w:rsidR="00DC1A60">
        <w:rPr>
          <w:rFonts w:ascii="Arial" w:eastAsiaTheme="minorEastAsia" w:hAnsi="Arial" w:cstheme="minorBidi"/>
          <w:sz w:val="22"/>
          <w:szCs w:val="22"/>
          <w:lang w:eastAsia="en-US"/>
        </w:rPr>
        <w:t xml:space="preserve">, </w:t>
      </w:r>
      <w:r w:rsidR="00862905">
        <w:rPr>
          <w:rFonts w:ascii="Arial" w:eastAsiaTheme="minorEastAsia" w:hAnsi="Arial" w:cstheme="minorBidi"/>
          <w:sz w:val="22"/>
          <w:szCs w:val="22"/>
          <w:lang w:eastAsia="en-US"/>
        </w:rPr>
        <w:t>improv</w:t>
      </w:r>
      <w:r w:rsidR="001163A9">
        <w:rPr>
          <w:rFonts w:ascii="Arial" w:eastAsiaTheme="minorEastAsia" w:hAnsi="Arial" w:cstheme="minorBidi"/>
          <w:sz w:val="22"/>
          <w:szCs w:val="22"/>
          <w:lang w:eastAsia="en-US"/>
        </w:rPr>
        <w:t>ing</w:t>
      </w:r>
      <w:r w:rsidR="00862905">
        <w:rPr>
          <w:rFonts w:ascii="Arial" w:eastAsiaTheme="minorEastAsia" w:hAnsi="Arial" w:cstheme="minorBidi"/>
          <w:sz w:val="22"/>
          <w:szCs w:val="22"/>
          <w:lang w:eastAsia="en-US"/>
        </w:rPr>
        <w:t xml:space="preserve"> access to</w:t>
      </w:r>
      <w:r w:rsidR="00D533F6">
        <w:rPr>
          <w:rFonts w:ascii="Arial" w:eastAsiaTheme="minorEastAsia" w:hAnsi="Arial" w:cstheme="minorBidi"/>
          <w:sz w:val="22"/>
          <w:szCs w:val="22"/>
          <w:lang w:eastAsia="en-US"/>
        </w:rPr>
        <w:t xml:space="preserve"> </w:t>
      </w:r>
      <w:r w:rsidR="00D45F78">
        <w:rPr>
          <w:rFonts w:ascii="Arial" w:eastAsiaTheme="minorEastAsia" w:hAnsi="Arial" w:cstheme="minorBidi"/>
          <w:sz w:val="22"/>
          <w:szCs w:val="22"/>
          <w:lang w:eastAsia="en-US"/>
        </w:rPr>
        <w:t>a</w:t>
      </w:r>
      <w:r w:rsidR="1A2D4BDD" w:rsidRPr="00DC1A60">
        <w:rPr>
          <w:rFonts w:ascii="Arial" w:eastAsiaTheme="minorEastAsia" w:hAnsi="Arial" w:cstheme="minorBidi"/>
          <w:sz w:val="22"/>
          <w:szCs w:val="22"/>
          <w:lang w:eastAsia="en-US"/>
        </w:rPr>
        <w:t xml:space="preserve">llied health professionals </w:t>
      </w:r>
      <w:r w:rsidR="00D45F78">
        <w:rPr>
          <w:rFonts w:ascii="Arial" w:eastAsiaTheme="minorEastAsia" w:hAnsi="Arial" w:cstheme="minorBidi"/>
          <w:sz w:val="22"/>
          <w:szCs w:val="22"/>
          <w:lang w:eastAsia="en-US"/>
        </w:rPr>
        <w:t>and advocat</w:t>
      </w:r>
      <w:r w:rsidR="001163A9">
        <w:rPr>
          <w:rFonts w:ascii="Arial" w:eastAsiaTheme="minorEastAsia" w:hAnsi="Arial" w:cstheme="minorBidi"/>
          <w:sz w:val="22"/>
          <w:szCs w:val="22"/>
          <w:lang w:eastAsia="en-US"/>
        </w:rPr>
        <w:t>ing</w:t>
      </w:r>
      <w:r w:rsidR="00D45F78">
        <w:rPr>
          <w:rFonts w:ascii="Arial" w:eastAsiaTheme="minorEastAsia" w:hAnsi="Arial" w:cstheme="minorBidi"/>
          <w:sz w:val="22"/>
          <w:szCs w:val="22"/>
          <w:lang w:eastAsia="en-US"/>
        </w:rPr>
        <w:t xml:space="preserve"> for </w:t>
      </w:r>
      <w:r w:rsidR="003B4AFC">
        <w:rPr>
          <w:rFonts w:ascii="Arial" w:eastAsiaTheme="minorEastAsia" w:hAnsi="Arial" w:cstheme="minorBidi"/>
          <w:sz w:val="22"/>
          <w:szCs w:val="22"/>
          <w:lang w:eastAsia="en-US"/>
        </w:rPr>
        <w:t>increased</w:t>
      </w:r>
      <w:r w:rsidR="144AE79B" w:rsidRPr="00DC1A60">
        <w:rPr>
          <w:rFonts w:ascii="Arial" w:eastAsiaTheme="minorEastAsia" w:hAnsi="Arial" w:cstheme="minorBidi"/>
          <w:sz w:val="22"/>
          <w:szCs w:val="22"/>
          <w:lang w:eastAsia="en-US"/>
        </w:rPr>
        <w:t xml:space="preserve"> co-location of services</w:t>
      </w:r>
      <w:r w:rsidR="003B4AFC">
        <w:rPr>
          <w:rFonts w:ascii="Arial" w:eastAsiaTheme="minorEastAsia" w:hAnsi="Arial" w:cstheme="minorBidi"/>
          <w:sz w:val="22"/>
          <w:szCs w:val="22"/>
          <w:lang w:eastAsia="en-US"/>
        </w:rPr>
        <w:t xml:space="preserve"> across the ACT.</w:t>
      </w:r>
      <w:r w:rsidR="009B57FA">
        <w:rPr>
          <w:rFonts w:ascii="Arial" w:eastAsiaTheme="minorEastAsia" w:hAnsi="Arial" w:cstheme="minorBidi"/>
          <w:sz w:val="22"/>
          <w:szCs w:val="22"/>
          <w:lang w:eastAsia="en-US"/>
        </w:rPr>
        <w:t xml:space="preserve"> </w:t>
      </w:r>
      <w:r w:rsidR="001163A9">
        <w:rPr>
          <w:rFonts w:ascii="Arial" w:eastAsiaTheme="minorEastAsia" w:hAnsi="Arial" w:cstheme="minorBidi"/>
          <w:sz w:val="22"/>
          <w:szCs w:val="22"/>
          <w:lang w:eastAsia="en-US"/>
        </w:rPr>
        <w:t>With the success of Woden Westfield Loose Parts playgroup p</w:t>
      </w:r>
      <w:r w:rsidR="00E94C20">
        <w:rPr>
          <w:rFonts w:ascii="Arial" w:eastAsiaTheme="minorEastAsia" w:hAnsi="Arial" w:cstheme="minorBidi"/>
          <w:sz w:val="22"/>
          <w:szCs w:val="22"/>
          <w:lang w:eastAsia="en-US"/>
        </w:rPr>
        <w:t xml:space="preserve">lans </w:t>
      </w:r>
      <w:r w:rsidR="001163A9">
        <w:rPr>
          <w:rFonts w:ascii="Arial" w:eastAsiaTheme="minorEastAsia" w:hAnsi="Arial" w:cstheme="minorBidi"/>
          <w:sz w:val="22"/>
          <w:szCs w:val="22"/>
          <w:lang w:eastAsia="en-US"/>
        </w:rPr>
        <w:t xml:space="preserve">are underway </w:t>
      </w:r>
      <w:r w:rsidR="00E94C20">
        <w:rPr>
          <w:rFonts w:ascii="Arial" w:eastAsiaTheme="minorEastAsia" w:hAnsi="Arial" w:cstheme="minorBidi"/>
          <w:sz w:val="22"/>
          <w:szCs w:val="22"/>
          <w:lang w:eastAsia="en-US"/>
        </w:rPr>
        <w:t xml:space="preserve">to </w:t>
      </w:r>
      <w:r w:rsidR="001163A9">
        <w:rPr>
          <w:rFonts w:ascii="Arial" w:eastAsiaTheme="minorEastAsia" w:hAnsi="Arial" w:cstheme="minorBidi"/>
          <w:sz w:val="22"/>
          <w:szCs w:val="22"/>
          <w:lang w:eastAsia="en-US"/>
        </w:rPr>
        <w:t xml:space="preserve">offer </w:t>
      </w:r>
      <w:r w:rsidR="00E94C20">
        <w:rPr>
          <w:rFonts w:ascii="Arial" w:eastAsiaTheme="minorEastAsia" w:hAnsi="Arial" w:cstheme="minorBidi"/>
          <w:sz w:val="22"/>
          <w:szCs w:val="22"/>
          <w:lang w:eastAsia="en-US"/>
        </w:rPr>
        <w:t xml:space="preserve">a Loose Parts Playgroup in the Tuggeranong </w:t>
      </w:r>
      <w:r w:rsidR="001163A9">
        <w:rPr>
          <w:rFonts w:ascii="Arial" w:eastAsiaTheme="minorEastAsia" w:hAnsi="Arial" w:cstheme="minorBidi"/>
          <w:sz w:val="22"/>
          <w:szCs w:val="22"/>
          <w:lang w:eastAsia="en-US"/>
        </w:rPr>
        <w:t>shopping centre</w:t>
      </w:r>
      <w:r w:rsidR="006A1257">
        <w:rPr>
          <w:rFonts w:ascii="Arial" w:eastAsiaTheme="minorEastAsia" w:hAnsi="Arial" w:cstheme="minorBidi"/>
          <w:sz w:val="22"/>
          <w:szCs w:val="22"/>
          <w:lang w:eastAsia="en-US"/>
        </w:rPr>
        <w:t xml:space="preserve">, addressing </w:t>
      </w:r>
      <w:r w:rsidR="001163A9">
        <w:rPr>
          <w:rFonts w:ascii="Arial" w:eastAsiaTheme="minorEastAsia" w:hAnsi="Arial" w:cstheme="minorBidi"/>
          <w:sz w:val="22"/>
          <w:szCs w:val="22"/>
          <w:lang w:eastAsia="en-US"/>
        </w:rPr>
        <w:t xml:space="preserve">the </w:t>
      </w:r>
      <w:r w:rsidR="006A1257">
        <w:rPr>
          <w:rFonts w:ascii="Arial" w:eastAsiaTheme="minorEastAsia" w:hAnsi="Arial" w:cstheme="minorBidi"/>
          <w:sz w:val="22"/>
          <w:szCs w:val="22"/>
          <w:lang w:eastAsia="en-US"/>
        </w:rPr>
        <w:t>AEDC i</w:t>
      </w:r>
      <w:r w:rsidR="001163A9">
        <w:rPr>
          <w:rFonts w:ascii="Arial" w:eastAsiaTheme="minorEastAsia" w:hAnsi="Arial" w:cstheme="minorBidi"/>
          <w:sz w:val="22"/>
          <w:szCs w:val="22"/>
          <w:lang w:eastAsia="en-US"/>
        </w:rPr>
        <w:t xml:space="preserve">dentified </w:t>
      </w:r>
      <w:r w:rsidR="006A1257">
        <w:rPr>
          <w:rFonts w:ascii="Arial" w:eastAsiaTheme="minorEastAsia" w:hAnsi="Arial" w:cstheme="minorBidi"/>
          <w:sz w:val="22"/>
          <w:szCs w:val="22"/>
          <w:lang w:eastAsia="en-US"/>
        </w:rPr>
        <w:t xml:space="preserve">needs </w:t>
      </w:r>
      <w:r w:rsidR="001163A9">
        <w:rPr>
          <w:rFonts w:ascii="Arial" w:eastAsiaTheme="minorEastAsia" w:hAnsi="Arial" w:cstheme="minorBidi"/>
          <w:sz w:val="22"/>
          <w:szCs w:val="22"/>
          <w:lang w:eastAsia="en-US"/>
        </w:rPr>
        <w:t>in Tuggeranong.</w:t>
      </w:r>
    </w:p>
    <w:p w14:paraId="7A9AC9AD" w14:textId="2C24AFD1" w:rsidR="006961DB" w:rsidRPr="00EC6D8A" w:rsidRDefault="006961DB" w:rsidP="00F543B0">
      <w:pPr>
        <w:pStyle w:val="AEDCHeading3"/>
        <w:rPr>
          <w:sz w:val="25"/>
          <w:szCs w:val="25"/>
        </w:rPr>
      </w:pPr>
      <w:r w:rsidRPr="00EC6D8A">
        <w:rPr>
          <w:sz w:val="25"/>
          <w:szCs w:val="25"/>
        </w:rPr>
        <w:t>For more information contact</w:t>
      </w:r>
    </w:p>
    <w:p w14:paraId="43AB1782" w14:textId="24257439" w:rsidR="006961DB" w:rsidRPr="009B57FA" w:rsidRDefault="006961DB" w:rsidP="006961DB">
      <w:pPr>
        <w:pStyle w:val="AEDCHeading3"/>
        <w:rPr>
          <w:b w:val="0"/>
          <w:bCs/>
          <w:color w:val="auto"/>
          <w:sz w:val="20"/>
          <w:szCs w:val="20"/>
        </w:rPr>
      </w:pPr>
      <w:r w:rsidRPr="009B57FA">
        <w:rPr>
          <w:b w:val="0"/>
          <w:bCs/>
          <w:color w:val="auto"/>
          <w:sz w:val="20"/>
          <w:szCs w:val="20"/>
        </w:rPr>
        <w:t xml:space="preserve">ACT AEDC Coordinator </w:t>
      </w:r>
    </w:p>
    <w:p w14:paraId="1F1E15D4" w14:textId="1996BC7E" w:rsidR="00CD5DB9" w:rsidRPr="009B57FA" w:rsidRDefault="006961DB" w:rsidP="00AA6561">
      <w:pPr>
        <w:pStyle w:val="AEDCHeading3"/>
        <w:rPr>
          <w:rFonts w:eastAsiaTheme="minorHAnsi" w:cs="Arial"/>
          <w:b w:val="0"/>
          <w:color w:val="087ABF"/>
          <w:sz w:val="20"/>
          <w:szCs w:val="20"/>
          <w:u w:val="single"/>
          <w:shd w:val="clear" w:color="auto" w:fill="FFFFFF"/>
        </w:rPr>
      </w:pPr>
      <w:r w:rsidRPr="009B57FA">
        <w:rPr>
          <w:rFonts w:eastAsiaTheme="minorHAnsi" w:cs="Arial"/>
          <w:b w:val="0"/>
          <w:color w:val="333F46"/>
          <w:sz w:val="20"/>
          <w:szCs w:val="20"/>
          <w:shd w:val="clear" w:color="auto" w:fill="FFFFFF"/>
        </w:rPr>
        <w:t>Phone: 02 620​5 ​3542</w:t>
      </w:r>
      <w:r w:rsidRPr="009B57FA">
        <w:rPr>
          <w:rFonts w:eastAsiaTheme="minorHAnsi" w:cs="Arial"/>
          <w:b w:val="0"/>
          <w:color w:val="333F46"/>
          <w:sz w:val="20"/>
          <w:szCs w:val="20"/>
        </w:rPr>
        <w:br/>
      </w:r>
      <w:r w:rsidRPr="009B57FA">
        <w:rPr>
          <w:rFonts w:eastAsiaTheme="minorHAnsi" w:cs="Arial"/>
          <w:b w:val="0"/>
          <w:color w:val="333F46"/>
          <w:sz w:val="20"/>
          <w:szCs w:val="20"/>
          <w:shd w:val="clear" w:color="auto" w:fill="FFFFFF"/>
        </w:rPr>
        <w:t>Email:</w:t>
      </w:r>
      <w:r w:rsidR="004F6635" w:rsidRPr="009B57FA">
        <w:rPr>
          <w:rFonts w:eastAsiaTheme="minorHAnsi" w:cs="Arial"/>
          <w:b w:val="0"/>
          <w:color w:val="333F46"/>
          <w:sz w:val="20"/>
          <w:szCs w:val="20"/>
          <w:shd w:val="clear" w:color="auto" w:fill="FFFFFF"/>
        </w:rPr>
        <w:t xml:space="preserve"> </w:t>
      </w:r>
      <w:r w:rsidR="004F6635" w:rsidRPr="009B57FA">
        <w:rPr>
          <w:rFonts w:eastAsiaTheme="minorHAnsi" w:cs="Arial"/>
          <w:b w:val="0"/>
          <w:color w:val="087ABF"/>
          <w:sz w:val="20"/>
          <w:szCs w:val="20"/>
          <w:u w:val="single"/>
          <w:shd w:val="clear" w:color="auto" w:fill="FFFFFF"/>
        </w:rPr>
        <w:t>aedc@act.gov.au</w:t>
      </w:r>
      <w:r w:rsidRPr="009B57FA">
        <w:rPr>
          <w:rFonts w:eastAsiaTheme="minorHAnsi" w:cs="Arial"/>
          <w:b w:val="0"/>
          <w:color w:val="333F46"/>
          <w:sz w:val="20"/>
          <w:szCs w:val="20"/>
        </w:rPr>
        <w:br/>
      </w:r>
      <w:r w:rsidRPr="009B57FA">
        <w:rPr>
          <w:rFonts w:eastAsiaTheme="minorHAnsi" w:cs="Arial"/>
          <w:b w:val="0"/>
          <w:color w:val="333F46"/>
          <w:sz w:val="20"/>
          <w:szCs w:val="20"/>
          <w:shd w:val="clear" w:color="auto" w:fill="FFFFFF"/>
        </w:rPr>
        <w:t>Web: </w:t>
      </w:r>
      <w:r w:rsidR="00AE28F5" w:rsidRPr="009B57FA">
        <w:rPr>
          <w:b w:val="0"/>
          <w:bCs/>
          <w:color w:val="auto"/>
          <w:sz w:val="20"/>
          <w:szCs w:val="20"/>
        </w:rPr>
        <w:t xml:space="preserve"> </w:t>
      </w:r>
      <w:hyperlink r:id="rId15" w:history="1">
        <w:r w:rsidR="00FA51AB" w:rsidRPr="009B57FA">
          <w:rPr>
            <w:rFonts w:eastAsiaTheme="minorHAnsi" w:cs="Arial"/>
            <w:b w:val="0"/>
            <w:color w:val="087ABF"/>
            <w:sz w:val="22"/>
            <w:szCs w:val="22"/>
            <w:u w:val="single"/>
            <w:shd w:val="clear" w:color="auto" w:fill="FFFFFF"/>
          </w:rPr>
          <w:t>https://www.communityservices.act.gov.au/ocyfs/children/australian-early-development-census</w:t>
        </w:r>
      </w:hyperlink>
    </w:p>
    <w:sectPr w:rsidR="00CD5DB9" w:rsidRPr="009B57FA" w:rsidSect="00D84328">
      <w:footerReference w:type="default" r:id="rId16"/>
      <w:pgSz w:w="11906" w:h="16838"/>
      <w:pgMar w:top="993" w:right="707" w:bottom="568" w:left="720" w:header="45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1601" w14:textId="77777777" w:rsidR="00D9229D" w:rsidRDefault="00D9229D" w:rsidP="00420818">
      <w:pPr>
        <w:spacing w:after="0" w:line="240" w:lineRule="auto"/>
      </w:pPr>
      <w:r>
        <w:separator/>
      </w:r>
    </w:p>
  </w:endnote>
  <w:endnote w:type="continuationSeparator" w:id="0">
    <w:p w14:paraId="5FB7896A" w14:textId="77777777" w:rsidR="00D9229D" w:rsidRDefault="00D9229D" w:rsidP="00420818">
      <w:pPr>
        <w:spacing w:after="0" w:line="240" w:lineRule="auto"/>
      </w:pPr>
      <w:r>
        <w:continuationSeparator/>
      </w:r>
    </w:p>
  </w:endnote>
  <w:endnote w:type="continuationNotice" w:id="1">
    <w:p w14:paraId="1AA017BE" w14:textId="77777777" w:rsidR="00D9229D" w:rsidRDefault="00D92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5F29" w14:textId="77777777" w:rsidR="00D83274" w:rsidRDefault="00AC30EF" w:rsidP="00C117B8">
    <w:pPr>
      <w:pStyle w:val="AEDCFooterText-Pagenumber"/>
      <w:tabs>
        <w:tab w:val="clear" w:pos="4513"/>
        <w:tab w:val="clear" w:pos="9026"/>
        <w:tab w:val="right" w:pos="10348"/>
      </w:tabs>
      <w:jc w:val="left"/>
    </w:pPr>
    <w:r>
      <w:t>Southside Initiative</w:t>
    </w:r>
    <w:r w:rsidR="004A131F">
      <w:t>: ACT AEDC Community Story</w:t>
    </w:r>
  </w:p>
  <w:p w14:paraId="4FF2949D" w14:textId="0901CE74" w:rsidR="00C117B8" w:rsidRDefault="00C117B8" w:rsidP="0022238C">
    <w:pPr>
      <w:pStyle w:val="AEDCFooterText-Pagenumber"/>
      <w:tabs>
        <w:tab w:val="clear" w:pos="4513"/>
        <w:tab w:val="clear" w:pos="9026"/>
        <w:tab w:val="right" w:pos="10348"/>
      </w:tabs>
      <w:jc w:val="left"/>
    </w:pPr>
    <w:r>
      <w:tab/>
      <w:t xml:space="preserve">Page </w:t>
    </w:r>
    <w:r w:rsidRPr="00892690">
      <w:fldChar w:fldCharType="begin"/>
    </w:r>
    <w:r w:rsidRPr="00892690">
      <w:instrText xml:space="preserve"> PAGE   \* MERGEFORMAT </w:instrText>
    </w:r>
    <w:r w:rsidRPr="00892690">
      <w:fldChar w:fldCharType="separate"/>
    </w:r>
    <w:r w:rsidR="00E47BBE">
      <w:rPr>
        <w:noProof/>
      </w:rPr>
      <w:t>1</w:t>
    </w:r>
    <w:r w:rsidRPr="00892690">
      <w:fldChar w:fldCharType="end"/>
    </w:r>
    <w:r w:rsidRPr="00892690">
      <w:t xml:space="preserve"> of </w:t>
    </w:r>
    <w:r w:rsidR="0082729C">
      <w:fldChar w:fldCharType="begin"/>
    </w:r>
    <w:r w:rsidR="0082729C">
      <w:instrText xml:space="preserve"> NUMPAGES   \* MERGEFORMAT </w:instrText>
    </w:r>
    <w:r w:rsidR="0082729C">
      <w:fldChar w:fldCharType="separate"/>
    </w:r>
    <w:r w:rsidR="00E47BBE">
      <w:rPr>
        <w:noProof/>
      </w:rPr>
      <w:t>3</w:t>
    </w:r>
    <w:r w:rsidR="0082729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7FEF" w14:textId="77777777" w:rsidR="009B57FA" w:rsidRPr="00105EC8" w:rsidRDefault="009B57FA" w:rsidP="009B57FA">
    <w:pPr>
      <w:spacing w:after="0"/>
      <w:rPr>
        <w:rFonts w:ascii="Calibri" w:hAnsi="Calibri"/>
        <w:sz w:val="16"/>
        <w:szCs w:val="16"/>
      </w:rPr>
    </w:pPr>
    <w:r w:rsidRPr="00105EC8">
      <w:rPr>
        <w:sz w:val="16"/>
        <w:szCs w:val="16"/>
      </w:rPr>
      <w:t>© 2022 Commonwealth of Australia </w:t>
    </w:r>
  </w:p>
  <w:p w14:paraId="3745D43C" w14:textId="77777777" w:rsidR="009B57FA" w:rsidRDefault="009B57FA" w:rsidP="009B57FA">
    <w:pPr>
      <w:spacing w:after="0"/>
      <w:rPr>
        <w:sz w:val="16"/>
        <w:szCs w:val="16"/>
      </w:rPr>
    </w:pPr>
    <w:r w:rsidRPr="00105EC8">
      <w:rPr>
        <w:sz w:val="16"/>
        <w:szCs w:val="16"/>
      </w:rPr>
      <w:t>Since 2002, the Australian Government has worked in partnership with eminent child health research institutes, The Centre for Community Child Health at The Royal Children’s Hospital, Melbourne, and the Murdoch Children’s Research Institute, Melbourne, and the Telethon Kids Institute, Perth to deliver the Australian Early Development Census program to communities nationwide. The Australian Government continues to work with its partners, and with state</w:t>
    </w:r>
    <w:r>
      <w:rPr>
        <w:sz w:val="16"/>
        <w:szCs w:val="16"/>
      </w:rPr>
      <w:t xml:space="preserve"> </w:t>
    </w:r>
    <w:r w:rsidRPr="00105EC8">
      <w:rPr>
        <w:sz w:val="16"/>
        <w:szCs w:val="16"/>
      </w:rPr>
      <w:t>and territory governments to implement the AEDC. </w:t>
    </w:r>
  </w:p>
  <w:p w14:paraId="52B8AEAF" w14:textId="77777777" w:rsidR="009B57FA" w:rsidRPr="009B57FA" w:rsidRDefault="009B57FA" w:rsidP="009B57FA">
    <w:pPr>
      <w:pStyle w:val="AEDCFooterText-Pagenumber"/>
      <w:tabs>
        <w:tab w:val="clear" w:pos="4513"/>
        <w:tab w:val="clear" w:pos="9026"/>
        <w:tab w:val="right" w:pos="10348"/>
      </w:tabs>
      <w:jc w:val="left"/>
      <w:rPr>
        <w:sz w:val="8"/>
        <w:szCs w:val="8"/>
      </w:rPr>
    </w:pPr>
  </w:p>
  <w:p w14:paraId="210612F5" w14:textId="29A8FB2D" w:rsidR="009B57FA" w:rsidRDefault="009B57FA" w:rsidP="009B57FA">
    <w:pPr>
      <w:pStyle w:val="AEDCFooterText-Pagenumber"/>
      <w:tabs>
        <w:tab w:val="clear" w:pos="4513"/>
        <w:tab w:val="clear" w:pos="9026"/>
        <w:tab w:val="right" w:pos="10348"/>
      </w:tabs>
      <w:jc w:val="left"/>
    </w:pPr>
    <w:r>
      <w:t>Southside Initiative: ACT AEDC Community Story</w:t>
    </w:r>
  </w:p>
  <w:p w14:paraId="42611241" w14:textId="24B61B63" w:rsidR="009B57FA" w:rsidRPr="009B57FA" w:rsidRDefault="009B57FA" w:rsidP="009B57FA">
    <w:pPr>
      <w:pStyle w:val="AEDCFooterText-Pagenumber"/>
      <w:tabs>
        <w:tab w:val="clear" w:pos="4513"/>
        <w:tab w:val="clear" w:pos="9026"/>
        <w:tab w:val="right" w:pos="10348"/>
      </w:tabs>
      <w:jc w:val="left"/>
    </w:pPr>
    <w:r>
      <w:tab/>
      <w:t xml:space="preserve">Page </w:t>
    </w:r>
    <w:r w:rsidRPr="00892690">
      <w:fldChar w:fldCharType="begin"/>
    </w:r>
    <w:r w:rsidRPr="00892690">
      <w:instrText xml:space="preserve"> PAGE   \* MERGEFORMAT </w:instrText>
    </w:r>
    <w:r w:rsidRPr="00892690">
      <w:fldChar w:fldCharType="separate"/>
    </w:r>
    <w:r>
      <w:t>2</w:t>
    </w:r>
    <w:r w:rsidRPr="00892690">
      <w:fldChar w:fldCharType="end"/>
    </w:r>
    <w:r w:rsidRPr="00892690">
      <w:t xml:space="preserve"> of </w:t>
    </w:r>
    <w:r w:rsidR="0082729C">
      <w:fldChar w:fldCharType="begin"/>
    </w:r>
    <w:r w:rsidR="0082729C">
      <w:instrText xml:space="preserve"> NUMPAGES   \* MERGEFORMAT </w:instrText>
    </w:r>
    <w:r w:rsidR="0082729C">
      <w:fldChar w:fldCharType="separate"/>
    </w:r>
    <w:r>
      <w:t>3</w:t>
    </w:r>
    <w:r w:rsidR="0082729C">
      <w:fldChar w:fldCharType="end"/>
    </w:r>
  </w:p>
  <w:p w14:paraId="527C69B7" w14:textId="4BDD7157" w:rsidR="009B57FA" w:rsidRPr="009B57FA" w:rsidRDefault="009B57FA" w:rsidP="009B5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4430" w14:textId="77777777" w:rsidR="00D9229D" w:rsidRDefault="00D9229D" w:rsidP="00420818">
      <w:pPr>
        <w:spacing w:after="0" w:line="240" w:lineRule="auto"/>
      </w:pPr>
      <w:r>
        <w:separator/>
      </w:r>
    </w:p>
  </w:footnote>
  <w:footnote w:type="continuationSeparator" w:id="0">
    <w:p w14:paraId="7E427C28" w14:textId="77777777" w:rsidR="00D9229D" w:rsidRDefault="00D9229D" w:rsidP="00420818">
      <w:pPr>
        <w:spacing w:after="0" w:line="240" w:lineRule="auto"/>
      </w:pPr>
      <w:r>
        <w:continuationSeparator/>
      </w:r>
    </w:p>
  </w:footnote>
  <w:footnote w:type="continuationNotice" w:id="1">
    <w:p w14:paraId="7C71B7D6" w14:textId="77777777" w:rsidR="00D9229D" w:rsidRDefault="00D922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3D3"/>
    <w:multiLevelType w:val="hybridMultilevel"/>
    <w:tmpl w:val="DC24E6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361A9"/>
    <w:multiLevelType w:val="hybridMultilevel"/>
    <w:tmpl w:val="A132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6390BA"/>
    <w:multiLevelType w:val="hybridMultilevel"/>
    <w:tmpl w:val="26C0D952"/>
    <w:lvl w:ilvl="0" w:tplc="C44AE1BA">
      <w:start w:val="1"/>
      <w:numFmt w:val="bullet"/>
      <w:lvlText w:val=""/>
      <w:lvlJc w:val="left"/>
      <w:pPr>
        <w:ind w:left="720" w:hanging="360"/>
      </w:pPr>
      <w:rPr>
        <w:rFonts w:ascii="Symbol" w:hAnsi="Symbol" w:hint="default"/>
      </w:rPr>
    </w:lvl>
    <w:lvl w:ilvl="1" w:tplc="303CDE0C">
      <w:start w:val="1"/>
      <w:numFmt w:val="bullet"/>
      <w:lvlText w:val="o"/>
      <w:lvlJc w:val="left"/>
      <w:pPr>
        <w:ind w:left="1440" w:hanging="360"/>
      </w:pPr>
      <w:rPr>
        <w:rFonts w:ascii="Courier New" w:hAnsi="Courier New" w:hint="default"/>
      </w:rPr>
    </w:lvl>
    <w:lvl w:ilvl="2" w:tplc="27CCFFE0">
      <w:start w:val="1"/>
      <w:numFmt w:val="bullet"/>
      <w:lvlText w:val=""/>
      <w:lvlJc w:val="left"/>
      <w:pPr>
        <w:ind w:left="2160" w:hanging="360"/>
      </w:pPr>
      <w:rPr>
        <w:rFonts w:ascii="Wingdings" w:hAnsi="Wingdings" w:hint="default"/>
      </w:rPr>
    </w:lvl>
    <w:lvl w:ilvl="3" w:tplc="0084430A">
      <w:start w:val="1"/>
      <w:numFmt w:val="bullet"/>
      <w:lvlText w:val=""/>
      <w:lvlJc w:val="left"/>
      <w:pPr>
        <w:ind w:left="2880" w:hanging="360"/>
      </w:pPr>
      <w:rPr>
        <w:rFonts w:ascii="Symbol" w:hAnsi="Symbol" w:hint="default"/>
      </w:rPr>
    </w:lvl>
    <w:lvl w:ilvl="4" w:tplc="2EFE13AA">
      <w:start w:val="1"/>
      <w:numFmt w:val="bullet"/>
      <w:lvlText w:val="o"/>
      <w:lvlJc w:val="left"/>
      <w:pPr>
        <w:ind w:left="3600" w:hanging="360"/>
      </w:pPr>
      <w:rPr>
        <w:rFonts w:ascii="Courier New" w:hAnsi="Courier New" w:hint="default"/>
      </w:rPr>
    </w:lvl>
    <w:lvl w:ilvl="5" w:tplc="AC64E316">
      <w:start w:val="1"/>
      <w:numFmt w:val="bullet"/>
      <w:lvlText w:val=""/>
      <w:lvlJc w:val="left"/>
      <w:pPr>
        <w:ind w:left="4320" w:hanging="360"/>
      </w:pPr>
      <w:rPr>
        <w:rFonts w:ascii="Wingdings" w:hAnsi="Wingdings" w:hint="default"/>
      </w:rPr>
    </w:lvl>
    <w:lvl w:ilvl="6" w:tplc="42C0558C">
      <w:start w:val="1"/>
      <w:numFmt w:val="bullet"/>
      <w:lvlText w:val=""/>
      <w:lvlJc w:val="left"/>
      <w:pPr>
        <w:ind w:left="5040" w:hanging="360"/>
      </w:pPr>
      <w:rPr>
        <w:rFonts w:ascii="Symbol" w:hAnsi="Symbol" w:hint="default"/>
      </w:rPr>
    </w:lvl>
    <w:lvl w:ilvl="7" w:tplc="57249CF8">
      <w:start w:val="1"/>
      <w:numFmt w:val="bullet"/>
      <w:lvlText w:val="o"/>
      <w:lvlJc w:val="left"/>
      <w:pPr>
        <w:ind w:left="5760" w:hanging="360"/>
      </w:pPr>
      <w:rPr>
        <w:rFonts w:ascii="Courier New" w:hAnsi="Courier New" w:hint="default"/>
      </w:rPr>
    </w:lvl>
    <w:lvl w:ilvl="8" w:tplc="6B16C56C">
      <w:start w:val="1"/>
      <w:numFmt w:val="bullet"/>
      <w:lvlText w:val=""/>
      <w:lvlJc w:val="left"/>
      <w:pPr>
        <w:ind w:left="6480" w:hanging="360"/>
      </w:pPr>
      <w:rPr>
        <w:rFonts w:ascii="Wingdings" w:hAnsi="Wingdings" w:hint="default"/>
      </w:rPr>
    </w:lvl>
  </w:abstractNum>
  <w:abstractNum w:abstractNumId="4" w15:restartNumberingAfterBreak="0">
    <w:nsid w:val="4A11251C"/>
    <w:multiLevelType w:val="hybridMultilevel"/>
    <w:tmpl w:val="46522848"/>
    <w:lvl w:ilvl="0" w:tplc="89E805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F50FF8"/>
    <w:multiLevelType w:val="hybridMultilevel"/>
    <w:tmpl w:val="A9DABDEC"/>
    <w:lvl w:ilvl="0" w:tplc="B70CF74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154F94"/>
    <w:multiLevelType w:val="hybridMultilevel"/>
    <w:tmpl w:val="3314E3D6"/>
    <w:lvl w:ilvl="0" w:tplc="1DB06BD2">
      <w:start w:val="1"/>
      <w:numFmt w:val="bullet"/>
      <w:lvlText w:val=""/>
      <w:lvlJc w:val="left"/>
      <w:pPr>
        <w:ind w:left="720" w:hanging="360"/>
      </w:pPr>
      <w:rPr>
        <w:rFonts w:ascii="Symbol" w:hAnsi="Symbol" w:hint="default"/>
      </w:rPr>
    </w:lvl>
    <w:lvl w:ilvl="1" w:tplc="E7B6DA36">
      <w:start w:val="1"/>
      <w:numFmt w:val="bullet"/>
      <w:lvlText w:val="o"/>
      <w:lvlJc w:val="left"/>
      <w:pPr>
        <w:ind w:left="1440" w:hanging="360"/>
      </w:pPr>
      <w:rPr>
        <w:rFonts w:ascii="Courier New" w:hAnsi="Courier New" w:hint="default"/>
      </w:rPr>
    </w:lvl>
    <w:lvl w:ilvl="2" w:tplc="EC96B876">
      <w:start w:val="1"/>
      <w:numFmt w:val="bullet"/>
      <w:lvlText w:val=""/>
      <w:lvlJc w:val="left"/>
      <w:pPr>
        <w:ind w:left="2160" w:hanging="360"/>
      </w:pPr>
      <w:rPr>
        <w:rFonts w:ascii="Wingdings" w:hAnsi="Wingdings" w:hint="default"/>
      </w:rPr>
    </w:lvl>
    <w:lvl w:ilvl="3" w:tplc="29448822">
      <w:start w:val="1"/>
      <w:numFmt w:val="bullet"/>
      <w:lvlText w:val=""/>
      <w:lvlJc w:val="left"/>
      <w:pPr>
        <w:ind w:left="2880" w:hanging="360"/>
      </w:pPr>
      <w:rPr>
        <w:rFonts w:ascii="Symbol" w:hAnsi="Symbol" w:hint="default"/>
      </w:rPr>
    </w:lvl>
    <w:lvl w:ilvl="4" w:tplc="F0A69668">
      <w:start w:val="1"/>
      <w:numFmt w:val="bullet"/>
      <w:lvlText w:val="o"/>
      <w:lvlJc w:val="left"/>
      <w:pPr>
        <w:ind w:left="3600" w:hanging="360"/>
      </w:pPr>
      <w:rPr>
        <w:rFonts w:ascii="Courier New" w:hAnsi="Courier New" w:hint="default"/>
      </w:rPr>
    </w:lvl>
    <w:lvl w:ilvl="5" w:tplc="8CEE328E">
      <w:start w:val="1"/>
      <w:numFmt w:val="bullet"/>
      <w:lvlText w:val=""/>
      <w:lvlJc w:val="left"/>
      <w:pPr>
        <w:ind w:left="4320" w:hanging="360"/>
      </w:pPr>
      <w:rPr>
        <w:rFonts w:ascii="Wingdings" w:hAnsi="Wingdings" w:hint="default"/>
      </w:rPr>
    </w:lvl>
    <w:lvl w:ilvl="6" w:tplc="F1D88A14">
      <w:start w:val="1"/>
      <w:numFmt w:val="bullet"/>
      <w:lvlText w:val=""/>
      <w:lvlJc w:val="left"/>
      <w:pPr>
        <w:ind w:left="5040" w:hanging="360"/>
      </w:pPr>
      <w:rPr>
        <w:rFonts w:ascii="Symbol" w:hAnsi="Symbol" w:hint="default"/>
      </w:rPr>
    </w:lvl>
    <w:lvl w:ilvl="7" w:tplc="C0064EE8">
      <w:start w:val="1"/>
      <w:numFmt w:val="bullet"/>
      <w:lvlText w:val="o"/>
      <w:lvlJc w:val="left"/>
      <w:pPr>
        <w:ind w:left="5760" w:hanging="360"/>
      </w:pPr>
      <w:rPr>
        <w:rFonts w:ascii="Courier New" w:hAnsi="Courier New" w:hint="default"/>
      </w:rPr>
    </w:lvl>
    <w:lvl w:ilvl="8" w:tplc="7E7CFC58">
      <w:start w:val="1"/>
      <w:numFmt w:val="bullet"/>
      <w:lvlText w:val=""/>
      <w:lvlJc w:val="left"/>
      <w:pPr>
        <w:ind w:left="6480" w:hanging="360"/>
      </w:pPr>
      <w:rPr>
        <w:rFonts w:ascii="Wingdings" w:hAnsi="Wingdings" w:hint="default"/>
      </w:rPr>
    </w:lvl>
  </w:abstractNum>
  <w:abstractNum w:abstractNumId="8" w15:restartNumberingAfterBreak="0">
    <w:nsid w:val="6D8423AE"/>
    <w:multiLevelType w:val="hybridMultilevel"/>
    <w:tmpl w:val="08A873D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4347557">
    <w:abstractNumId w:val="3"/>
  </w:num>
  <w:num w:numId="2" w16cid:durableId="837578803">
    <w:abstractNumId w:val="7"/>
  </w:num>
  <w:num w:numId="3" w16cid:durableId="1770465010">
    <w:abstractNumId w:val="1"/>
  </w:num>
  <w:num w:numId="4" w16cid:durableId="1577398637">
    <w:abstractNumId w:val="6"/>
  </w:num>
  <w:num w:numId="5" w16cid:durableId="180512505">
    <w:abstractNumId w:val="9"/>
  </w:num>
  <w:num w:numId="6" w16cid:durableId="385954514">
    <w:abstractNumId w:val="2"/>
  </w:num>
  <w:num w:numId="7" w16cid:durableId="42410644">
    <w:abstractNumId w:val="5"/>
  </w:num>
  <w:num w:numId="8" w16cid:durableId="1777361244">
    <w:abstractNumId w:val="8"/>
  </w:num>
  <w:num w:numId="9" w16cid:durableId="62800916">
    <w:abstractNumId w:val="0"/>
  </w:num>
  <w:num w:numId="10" w16cid:durableId="2090731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AA"/>
    <w:rsid w:val="00005944"/>
    <w:rsid w:val="00005BC1"/>
    <w:rsid w:val="000075A8"/>
    <w:rsid w:val="00025070"/>
    <w:rsid w:val="00025120"/>
    <w:rsid w:val="00026735"/>
    <w:rsid w:val="000325B4"/>
    <w:rsid w:val="000341BC"/>
    <w:rsid w:val="00036885"/>
    <w:rsid w:val="00037F3F"/>
    <w:rsid w:val="00043A8C"/>
    <w:rsid w:val="000451AC"/>
    <w:rsid w:val="0004576B"/>
    <w:rsid w:val="00045C20"/>
    <w:rsid w:val="00046045"/>
    <w:rsid w:val="0004617A"/>
    <w:rsid w:val="000518B6"/>
    <w:rsid w:val="00051E64"/>
    <w:rsid w:val="0005291D"/>
    <w:rsid w:val="00052DE0"/>
    <w:rsid w:val="0005356E"/>
    <w:rsid w:val="00057E80"/>
    <w:rsid w:val="000618FD"/>
    <w:rsid w:val="00062736"/>
    <w:rsid w:val="00065191"/>
    <w:rsid w:val="00066490"/>
    <w:rsid w:val="00066768"/>
    <w:rsid w:val="00067B65"/>
    <w:rsid w:val="00067BA9"/>
    <w:rsid w:val="0007271A"/>
    <w:rsid w:val="00074D41"/>
    <w:rsid w:val="00075EF9"/>
    <w:rsid w:val="00081C34"/>
    <w:rsid w:val="00081F7B"/>
    <w:rsid w:val="0008413A"/>
    <w:rsid w:val="00085AFB"/>
    <w:rsid w:val="00086031"/>
    <w:rsid w:val="00086F50"/>
    <w:rsid w:val="0008751E"/>
    <w:rsid w:val="00092064"/>
    <w:rsid w:val="000932E1"/>
    <w:rsid w:val="00094D2D"/>
    <w:rsid w:val="00096303"/>
    <w:rsid w:val="000A1811"/>
    <w:rsid w:val="000A34A2"/>
    <w:rsid w:val="000A6EC0"/>
    <w:rsid w:val="000A7EA8"/>
    <w:rsid w:val="000B34C0"/>
    <w:rsid w:val="000B37F2"/>
    <w:rsid w:val="000B71CA"/>
    <w:rsid w:val="000D00C9"/>
    <w:rsid w:val="000D0CF7"/>
    <w:rsid w:val="000D235C"/>
    <w:rsid w:val="000D5354"/>
    <w:rsid w:val="000D670F"/>
    <w:rsid w:val="000D7664"/>
    <w:rsid w:val="000E13CA"/>
    <w:rsid w:val="000E63BA"/>
    <w:rsid w:val="000E70F0"/>
    <w:rsid w:val="000E7C7C"/>
    <w:rsid w:val="000F0B9B"/>
    <w:rsid w:val="000F19A5"/>
    <w:rsid w:val="000F5E9D"/>
    <w:rsid w:val="0010008B"/>
    <w:rsid w:val="0010124A"/>
    <w:rsid w:val="00114090"/>
    <w:rsid w:val="00114CC4"/>
    <w:rsid w:val="001163A9"/>
    <w:rsid w:val="00117040"/>
    <w:rsid w:val="00121745"/>
    <w:rsid w:val="0012351B"/>
    <w:rsid w:val="00124EDE"/>
    <w:rsid w:val="00130713"/>
    <w:rsid w:val="00132802"/>
    <w:rsid w:val="001335FB"/>
    <w:rsid w:val="001459BE"/>
    <w:rsid w:val="00147678"/>
    <w:rsid w:val="00151E08"/>
    <w:rsid w:val="0015376B"/>
    <w:rsid w:val="001541DB"/>
    <w:rsid w:val="00156DCD"/>
    <w:rsid w:val="001608BB"/>
    <w:rsid w:val="00160A36"/>
    <w:rsid w:val="00172E46"/>
    <w:rsid w:val="001772A1"/>
    <w:rsid w:val="0018038F"/>
    <w:rsid w:val="0018421C"/>
    <w:rsid w:val="001847CB"/>
    <w:rsid w:val="00185FF5"/>
    <w:rsid w:val="00190A57"/>
    <w:rsid w:val="00192645"/>
    <w:rsid w:val="0019585B"/>
    <w:rsid w:val="00195BB8"/>
    <w:rsid w:val="001A3454"/>
    <w:rsid w:val="001A4ACC"/>
    <w:rsid w:val="001B0347"/>
    <w:rsid w:val="001B36AC"/>
    <w:rsid w:val="001C3AE5"/>
    <w:rsid w:val="001C475E"/>
    <w:rsid w:val="001C56D8"/>
    <w:rsid w:val="001C6943"/>
    <w:rsid w:val="001D5D65"/>
    <w:rsid w:val="001D62EC"/>
    <w:rsid w:val="001E3495"/>
    <w:rsid w:val="001E6DA5"/>
    <w:rsid w:val="001E6DD8"/>
    <w:rsid w:val="001F4407"/>
    <w:rsid w:val="001F5872"/>
    <w:rsid w:val="001F66A3"/>
    <w:rsid w:val="00200086"/>
    <w:rsid w:val="00200B3C"/>
    <w:rsid w:val="00201850"/>
    <w:rsid w:val="00213290"/>
    <w:rsid w:val="002132B1"/>
    <w:rsid w:val="00213E98"/>
    <w:rsid w:val="00214906"/>
    <w:rsid w:val="002176B3"/>
    <w:rsid w:val="0022075E"/>
    <w:rsid w:val="00221B7A"/>
    <w:rsid w:val="0022238C"/>
    <w:rsid w:val="002238B3"/>
    <w:rsid w:val="00225CD4"/>
    <w:rsid w:val="00226FD3"/>
    <w:rsid w:val="00227BE9"/>
    <w:rsid w:val="00230920"/>
    <w:rsid w:val="00231959"/>
    <w:rsid w:val="00231EAE"/>
    <w:rsid w:val="002440D0"/>
    <w:rsid w:val="002448C2"/>
    <w:rsid w:val="002451D4"/>
    <w:rsid w:val="00246068"/>
    <w:rsid w:val="002472F9"/>
    <w:rsid w:val="0025046D"/>
    <w:rsid w:val="00251953"/>
    <w:rsid w:val="00251BD1"/>
    <w:rsid w:val="00253E6A"/>
    <w:rsid w:val="00253E81"/>
    <w:rsid w:val="00255FE8"/>
    <w:rsid w:val="00260539"/>
    <w:rsid w:val="0026156B"/>
    <w:rsid w:val="002635F8"/>
    <w:rsid w:val="0027018A"/>
    <w:rsid w:val="00272D35"/>
    <w:rsid w:val="00273FA6"/>
    <w:rsid w:val="002751B6"/>
    <w:rsid w:val="00281312"/>
    <w:rsid w:val="00282C42"/>
    <w:rsid w:val="00283704"/>
    <w:rsid w:val="00284F12"/>
    <w:rsid w:val="00285B0A"/>
    <w:rsid w:val="00285F58"/>
    <w:rsid w:val="00286692"/>
    <w:rsid w:val="00287DDA"/>
    <w:rsid w:val="00291B6F"/>
    <w:rsid w:val="00294B50"/>
    <w:rsid w:val="00295A87"/>
    <w:rsid w:val="002A6575"/>
    <w:rsid w:val="002B0218"/>
    <w:rsid w:val="002B0863"/>
    <w:rsid w:val="002B1698"/>
    <w:rsid w:val="002B173C"/>
    <w:rsid w:val="002B4E52"/>
    <w:rsid w:val="002B6A78"/>
    <w:rsid w:val="002C01F3"/>
    <w:rsid w:val="002C0DB5"/>
    <w:rsid w:val="002C7726"/>
    <w:rsid w:val="002D2ED2"/>
    <w:rsid w:val="002D426D"/>
    <w:rsid w:val="002D6582"/>
    <w:rsid w:val="002D7DA3"/>
    <w:rsid w:val="002E173F"/>
    <w:rsid w:val="002E367B"/>
    <w:rsid w:val="002E52FF"/>
    <w:rsid w:val="002F2C22"/>
    <w:rsid w:val="002F37A5"/>
    <w:rsid w:val="002F3EE0"/>
    <w:rsid w:val="002F6488"/>
    <w:rsid w:val="00302F09"/>
    <w:rsid w:val="00304965"/>
    <w:rsid w:val="00313CA9"/>
    <w:rsid w:val="0031529F"/>
    <w:rsid w:val="00317959"/>
    <w:rsid w:val="0032323B"/>
    <w:rsid w:val="00324DC2"/>
    <w:rsid w:val="00326472"/>
    <w:rsid w:val="00327009"/>
    <w:rsid w:val="0032793B"/>
    <w:rsid w:val="00327EDF"/>
    <w:rsid w:val="00330C9D"/>
    <w:rsid w:val="00331EE5"/>
    <w:rsid w:val="00332FDF"/>
    <w:rsid w:val="00336B91"/>
    <w:rsid w:val="00337DCF"/>
    <w:rsid w:val="00337DE3"/>
    <w:rsid w:val="0034126C"/>
    <w:rsid w:val="00342541"/>
    <w:rsid w:val="00342C10"/>
    <w:rsid w:val="00343901"/>
    <w:rsid w:val="00350B8C"/>
    <w:rsid w:val="00352165"/>
    <w:rsid w:val="00353C0D"/>
    <w:rsid w:val="003561AA"/>
    <w:rsid w:val="003579BF"/>
    <w:rsid w:val="00360EB5"/>
    <w:rsid w:val="00361C61"/>
    <w:rsid w:val="00366C41"/>
    <w:rsid w:val="003708AB"/>
    <w:rsid w:val="00371EAB"/>
    <w:rsid w:val="00377B37"/>
    <w:rsid w:val="00380A06"/>
    <w:rsid w:val="00382C2D"/>
    <w:rsid w:val="0038332C"/>
    <w:rsid w:val="00384EA5"/>
    <w:rsid w:val="00385886"/>
    <w:rsid w:val="00385FC6"/>
    <w:rsid w:val="00396554"/>
    <w:rsid w:val="003A34E4"/>
    <w:rsid w:val="003B0515"/>
    <w:rsid w:val="003B4AFC"/>
    <w:rsid w:val="003C071F"/>
    <w:rsid w:val="003C1A3F"/>
    <w:rsid w:val="003C288A"/>
    <w:rsid w:val="003C6C1C"/>
    <w:rsid w:val="003C7EC1"/>
    <w:rsid w:val="003C7FBA"/>
    <w:rsid w:val="003C9A92"/>
    <w:rsid w:val="003D1D43"/>
    <w:rsid w:val="003D5842"/>
    <w:rsid w:val="003D58BB"/>
    <w:rsid w:val="003D6406"/>
    <w:rsid w:val="003D6D1A"/>
    <w:rsid w:val="003E0EF2"/>
    <w:rsid w:val="003E24F6"/>
    <w:rsid w:val="003E2CC3"/>
    <w:rsid w:val="003E3EFE"/>
    <w:rsid w:val="003E5257"/>
    <w:rsid w:val="003E6DD6"/>
    <w:rsid w:val="003F0144"/>
    <w:rsid w:val="003F1EB5"/>
    <w:rsid w:val="003F209E"/>
    <w:rsid w:val="003F4D3E"/>
    <w:rsid w:val="003F5173"/>
    <w:rsid w:val="003F7A98"/>
    <w:rsid w:val="00401B2B"/>
    <w:rsid w:val="00401E53"/>
    <w:rsid w:val="004031FF"/>
    <w:rsid w:val="00405825"/>
    <w:rsid w:val="004159AE"/>
    <w:rsid w:val="00417338"/>
    <w:rsid w:val="00420818"/>
    <w:rsid w:val="0042249E"/>
    <w:rsid w:val="00426B77"/>
    <w:rsid w:val="00433BC2"/>
    <w:rsid w:val="004350F9"/>
    <w:rsid w:val="004361CD"/>
    <w:rsid w:val="00436FEE"/>
    <w:rsid w:val="00437128"/>
    <w:rsid w:val="00443DC8"/>
    <w:rsid w:val="00444928"/>
    <w:rsid w:val="00444B7F"/>
    <w:rsid w:val="00444BC9"/>
    <w:rsid w:val="00444C72"/>
    <w:rsid w:val="00445197"/>
    <w:rsid w:val="004454A4"/>
    <w:rsid w:val="004537FF"/>
    <w:rsid w:val="00457B36"/>
    <w:rsid w:val="00460724"/>
    <w:rsid w:val="00462FF2"/>
    <w:rsid w:val="00463418"/>
    <w:rsid w:val="00471127"/>
    <w:rsid w:val="00474C2F"/>
    <w:rsid w:val="00475011"/>
    <w:rsid w:val="00480A13"/>
    <w:rsid w:val="00481F0E"/>
    <w:rsid w:val="004823FF"/>
    <w:rsid w:val="00484A0A"/>
    <w:rsid w:val="00485B0B"/>
    <w:rsid w:val="00486746"/>
    <w:rsid w:val="00486FA6"/>
    <w:rsid w:val="004877B6"/>
    <w:rsid w:val="00491836"/>
    <w:rsid w:val="00491DAB"/>
    <w:rsid w:val="00492993"/>
    <w:rsid w:val="00493C8A"/>
    <w:rsid w:val="00495C0E"/>
    <w:rsid w:val="004979EC"/>
    <w:rsid w:val="004A131F"/>
    <w:rsid w:val="004A5D5D"/>
    <w:rsid w:val="004A649D"/>
    <w:rsid w:val="004B0404"/>
    <w:rsid w:val="004B3FEE"/>
    <w:rsid w:val="004B5D05"/>
    <w:rsid w:val="004B7CDB"/>
    <w:rsid w:val="004B7EA8"/>
    <w:rsid w:val="004C0F4A"/>
    <w:rsid w:val="004C15EA"/>
    <w:rsid w:val="004C24D5"/>
    <w:rsid w:val="004C3C2C"/>
    <w:rsid w:val="004C5F06"/>
    <w:rsid w:val="004C6112"/>
    <w:rsid w:val="004D05A3"/>
    <w:rsid w:val="004E0217"/>
    <w:rsid w:val="004E25AA"/>
    <w:rsid w:val="004E2602"/>
    <w:rsid w:val="004E537F"/>
    <w:rsid w:val="004E5AD7"/>
    <w:rsid w:val="004F1F22"/>
    <w:rsid w:val="004F2AD5"/>
    <w:rsid w:val="004F4E7E"/>
    <w:rsid w:val="004F52A3"/>
    <w:rsid w:val="004F547D"/>
    <w:rsid w:val="004F5BA4"/>
    <w:rsid w:val="004F5F72"/>
    <w:rsid w:val="004F625C"/>
    <w:rsid w:val="004F6635"/>
    <w:rsid w:val="004F6CB2"/>
    <w:rsid w:val="00501168"/>
    <w:rsid w:val="00501A83"/>
    <w:rsid w:val="005021FB"/>
    <w:rsid w:val="00502343"/>
    <w:rsid w:val="00503251"/>
    <w:rsid w:val="005061C4"/>
    <w:rsid w:val="0051119F"/>
    <w:rsid w:val="005119B9"/>
    <w:rsid w:val="00511A58"/>
    <w:rsid w:val="00511BAA"/>
    <w:rsid w:val="00511D35"/>
    <w:rsid w:val="005153D4"/>
    <w:rsid w:val="00515E6A"/>
    <w:rsid w:val="00516BBD"/>
    <w:rsid w:val="00525A60"/>
    <w:rsid w:val="00530754"/>
    <w:rsid w:val="005307AD"/>
    <w:rsid w:val="00530900"/>
    <w:rsid w:val="00531845"/>
    <w:rsid w:val="00532D23"/>
    <w:rsid w:val="00535AEF"/>
    <w:rsid w:val="00545555"/>
    <w:rsid w:val="00554AD8"/>
    <w:rsid w:val="005553C4"/>
    <w:rsid w:val="005572F5"/>
    <w:rsid w:val="0056003F"/>
    <w:rsid w:val="00560AA1"/>
    <w:rsid w:val="00564CE3"/>
    <w:rsid w:val="0056671A"/>
    <w:rsid w:val="0056722A"/>
    <w:rsid w:val="00570727"/>
    <w:rsid w:val="00572AF3"/>
    <w:rsid w:val="00573A21"/>
    <w:rsid w:val="005746D1"/>
    <w:rsid w:val="00575A62"/>
    <w:rsid w:val="00575B6C"/>
    <w:rsid w:val="00577A48"/>
    <w:rsid w:val="00581F88"/>
    <w:rsid w:val="00582412"/>
    <w:rsid w:val="00582A01"/>
    <w:rsid w:val="005842BE"/>
    <w:rsid w:val="00587A8E"/>
    <w:rsid w:val="00591391"/>
    <w:rsid w:val="00592F30"/>
    <w:rsid w:val="005A023B"/>
    <w:rsid w:val="005A2333"/>
    <w:rsid w:val="005A6998"/>
    <w:rsid w:val="005A69EE"/>
    <w:rsid w:val="005B20AD"/>
    <w:rsid w:val="005B3E6F"/>
    <w:rsid w:val="005B5A05"/>
    <w:rsid w:val="005B67EF"/>
    <w:rsid w:val="005B6B88"/>
    <w:rsid w:val="005B7161"/>
    <w:rsid w:val="005B78EC"/>
    <w:rsid w:val="005C3E12"/>
    <w:rsid w:val="005C4549"/>
    <w:rsid w:val="005C7158"/>
    <w:rsid w:val="005D0487"/>
    <w:rsid w:val="005D1FF9"/>
    <w:rsid w:val="005D2396"/>
    <w:rsid w:val="005D572E"/>
    <w:rsid w:val="005E10F8"/>
    <w:rsid w:val="005E3A6B"/>
    <w:rsid w:val="005E5548"/>
    <w:rsid w:val="005F2969"/>
    <w:rsid w:val="005F2F88"/>
    <w:rsid w:val="005F308D"/>
    <w:rsid w:val="005F3F01"/>
    <w:rsid w:val="005F40F0"/>
    <w:rsid w:val="005F4E67"/>
    <w:rsid w:val="00601DB1"/>
    <w:rsid w:val="006027CA"/>
    <w:rsid w:val="006034C0"/>
    <w:rsid w:val="00605C96"/>
    <w:rsid w:val="00605DAC"/>
    <w:rsid w:val="00606C6E"/>
    <w:rsid w:val="00610EA8"/>
    <w:rsid w:val="00611A85"/>
    <w:rsid w:val="00611AC1"/>
    <w:rsid w:val="00613376"/>
    <w:rsid w:val="00615AFF"/>
    <w:rsid w:val="0062041E"/>
    <w:rsid w:val="006223D7"/>
    <w:rsid w:val="00624F69"/>
    <w:rsid w:val="00625610"/>
    <w:rsid w:val="00631264"/>
    <w:rsid w:val="00632FF0"/>
    <w:rsid w:val="006370FC"/>
    <w:rsid w:val="0064037C"/>
    <w:rsid w:val="006459D6"/>
    <w:rsid w:val="006479FE"/>
    <w:rsid w:val="00650B4D"/>
    <w:rsid w:val="00654EE6"/>
    <w:rsid w:val="006560F0"/>
    <w:rsid w:val="006609AA"/>
    <w:rsid w:val="006619D7"/>
    <w:rsid w:val="00661E69"/>
    <w:rsid w:val="006634EC"/>
    <w:rsid w:val="0066480E"/>
    <w:rsid w:val="00664B6A"/>
    <w:rsid w:val="00664E84"/>
    <w:rsid w:val="006653D9"/>
    <w:rsid w:val="006657A6"/>
    <w:rsid w:val="006667F8"/>
    <w:rsid w:val="00666E87"/>
    <w:rsid w:val="00667EA6"/>
    <w:rsid w:val="00671C10"/>
    <w:rsid w:val="0067632E"/>
    <w:rsid w:val="006818CC"/>
    <w:rsid w:val="006823CF"/>
    <w:rsid w:val="0068610D"/>
    <w:rsid w:val="006951FA"/>
    <w:rsid w:val="006961DB"/>
    <w:rsid w:val="006A1257"/>
    <w:rsid w:val="006A2A97"/>
    <w:rsid w:val="006A50DE"/>
    <w:rsid w:val="006A518F"/>
    <w:rsid w:val="006A5EE6"/>
    <w:rsid w:val="006B08F9"/>
    <w:rsid w:val="006B14BB"/>
    <w:rsid w:val="006B1C5A"/>
    <w:rsid w:val="006B2C6D"/>
    <w:rsid w:val="006B30EB"/>
    <w:rsid w:val="006B7E18"/>
    <w:rsid w:val="006C14B7"/>
    <w:rsid w:val="006C372D"/>
    <w:rsid w:val="006C645A"/>
    <w:rsid w:val="006C7464"/>
    <w:rsid w:val="006D303C"/>
    <w:rsid w:val="006D3228"/>
    <w:rsid w:val="006D3C0C"/>
    <w:rsid w:val="006D5626"/>
    <w:rsid w:val="006D61F0"/>
    <w:rsid w:val="006D74AE"/>
    <w:rsid w:val="006D76F3"/>
    <w:rsid w:val="006E1CA8"/>
    <w:rsid w:val="006E6D2C"/>
    <w:rsid w:val="006F460A"/>
    <w:rsid w:val="006F546E"/>
    <w:rsid w:val="006F5955"/>
    <w:rsid w:val="00703371"/>
    <w:rsid w:val="007048D9"/>
    <w:rsid w:val="00707723"/>
    <w:rsid w:val="00707AE4"/>
    <w:rsid w:val="007142FB"/>
    <w:rsid w:val="007152CF"/>
    <w:rsid w:val="00722C67"/>
    <w:rsid w:val="00723F5F"/>
    <w:rsid w:val="007252C5"/>
    <w:rsid w:val="00726756"/>
    <w:rsid w:val="007277B5"/>
    <w:rsid w:val="00730C4D"/>
    <w:rsid w:val="007314ED"/>
    <w:rsid w:val="00746599"/>
    <w:rsid w:val="0075071F"/>
    <w:rsid w:val="00750AA1"/>
    <w:rsid w:val="00764157"/>
    <w:rsid w:val="00764C82"/>
    <w:rsid w:val="00765CE0"/>
    <w:rsid w:val="00773B5C"/>
    <w:rsid w:val="00775BA7"/>
    <w:rsid w:val="00776E4C"/>
    <w:rsid w:val="00780C23"/>
    <w:rsid w:val="0078319D"/>
    <w:rsid w:val="00784F64"/>
    <w:rsid w:val="00785445"/>
    <w:rsid w:val="00786520"/>
    <w:rsid w:val="00793A04"/>
    <w:rsid w:val="0079435D"/>
    <w:rsid w:val="00796741"/>
    <w:rsid w:val="0079690A"/>
    <w:rsid w:val="007A0CFB"/>
    <w:rsid w:val="007A24D3"/>
    <w:rsid w:val="007A30E5"/>
    <w:rsid w:val="007A32CD"/>
    <w:rsid w:val="007A33FE"/>
    <w:rsid w:val="007A34D4"/>
    <w:rsid w:val="007A6215"/>
    <w:rsid w:val="007A65AF"/>
    <w:rsid w:val="007B3E76"/>
    <w:rsid w:val="007B519A"/>
    <w:rsid w:val="007C0774"/>
    <w:rsid w:val="007C14DB"/>
    <w:rsid w:val="007C1D10"/>
    <w:rsid w:val="007C39A8"/>
    <w:rsid w:val="007C418D"/>
    <w:rsid w:val="007C5E8C"/>
    <w:rsid w:val="007C61F9"/>
    <w:rsid w:val="007C7D1A"/>
    <w:rsid w:val="007D4076"/>
    <w:rsid w:val="007D671E"/>
    <w:rsid w:val="007E26B5"/>
    <w:rsid w:val="007E7749"/>
    <w:rsid w:val="007F0264"/>
    <w:rsid w:val="007F0B07"/>
    <w:rsid w:val="007F2C20"/>
    <w:rsid w:val="007F54D9"/>
    <w:rsid w:val="007F5C44"/>
    <w:rsid w:val="007F798E"/>
    <w:rsid w:val="008004C9"/>
    <w:rsid w:val="0080301A"/>
    <w:rsid w:val="00803782"/>
    <w:rsid w:val="00803F74"/>
    <w:rsid w:val="00807BCD"/>
    <w:rsid w:val="0081011A"/>
    <w:rsid w:val="008145B7"/>
    <w:rsid w:val="0081495C"/>
    <w:rsid w:val="00816909"/>
    <w:rsid w:val="00821037"/>
    <w:rsid w:val="008214FC"/>
    <w:rsid w:val="00823351"/>
    <w:rsid w:val="008247D0"/>
    <w:rsid w:val="00825D34"/>
    <w:rsid w:val="00826B57"/>
    <w:rsid w:val="0082729C"/>
    <w:rsid w:val="00830816"/>
    <w:rsid w:val="00830F99"/>
    <w:rsid w:val="00832E59"/>
    <w:rsid w:val="008335EB"/>
    <w:rsid w:val="00840331"/>
    <w:rsid w:val="00843A81"/>
    <w:rsid w:val="00846866"/>
    <w:rsid w:val="00850674"/>
    <w:rsid w:val="00852366"/>
    <w:rsid w:val="00852C5D"/>
    <w:rsid w:val="00853DF7"/>
    <w:rsid w:val="008544BE"/>
    <w:rsid w:val="00862905"/>
    <w:rsid w:val="00862E4A"/>
    <w:rsid w:val="0086410F"/>
    <w:rsid w:val="008662E9"/>
    <w:rsid w:val="00872202"/>
    <w:rsid w:val="0087296D"/>
    <w:rsid w:val="00873C4D"/>
    <w:rsid w:val="00874E24"/>
    <w:rsid w:val="0087673F"/>
    <w:rsid w:val="00877CC6"/>
    <w:rsid w:val="00880B4F"/>
    <w:rsid w:val="008833CA"/>
    <w:rsid w:val="00890843"/>
    <w:rsid w:val="00892690"/>
    <w:rsid w:val="00892CFE"/>
    <w:rsid w:val="00895231"/>
    <w:rsid w:val="008A6573"/>
    <w:rsid w:val="008A66BC"/>
    <w:rsid w:val="008A6C46"/>
    <w:rsid w:val="008B0CA8"/>
    <w:rsid w:val="008B3C7E"/>
    <w:rsid w:val="008B6136"/>
    <w:rsid w:val="008C0B94"/>
    <w:rsid w:val="008C1950"/>
    <w:rsid w:val="008C7706"/>
    <w:rsid w:val="008D22E1"/>
    <w:rsid w:val="008D5783"/>
    <w:rsid w:val="008E0C93"/>
    <w:rsid w:val="008E7DC5"/>
    <w:rsid w:val="008F03FB"/>
    <w:rsid w:val="008F4F71"/>
    <w:rsid w:val="008F57B0"/>
    <w:rsid w:val="00901C9E"/>
    <w:rsid w:val="009037D5"/>
    <w:rsid w:val="00903A09"/>
    <w:rsid w:val="00912B70"/>
    <w:rsid w:val="00913704"/>
    <w:rsid w:val="00914D46"/>
    <w:rsid w:val="00916493"/>
    <w:rsid w:val="00922052"/>
    <w:rsid w:val="00926521"/>
    <w:rsid w:val="00930661"/>
    <w:rsid w:val="009315DF"/>
    <w:rsid w:val="00932142"/>
    <w:rsid w:val="009324FF"/>
    <w:rsid w:val="009326C0"/>
    <w:rsid w:val="00932C9A"/>
    <w:rsid w:val="00933D4C"/>
    <w:rsid w:val="00935935"/>
    <w:rsid w:val="009360FB"/>
    <w:rsid w:val="009424FB"/>
    <w:rsid w:val="00942E06"/>
    <w:rsid w:val="00943556"/>
    <w:rsid w:val="009459E3"/>
    <w:rsid w:val="00956654"/>
    <w:rsid w:val="0095698C"/>
    <w:rsid w:val="009667E1"/>
    <w:rsid w:val="0097317D"/>
    <w:rsid w:val="00974E00"/>
    <w:rsid w:val="0097623D"/>
    <w:rsid w:val="00985BF3"/>
    <w:rsid w:val="00986693"/>
    <w:rsid w:val="00991385"/>
    <w:rsid w:val="00994B65"/>
    <w:rsid w:val="009952C1"/>
    <w:rsid w:val="009A01CF"/>
    <w:rsid w:val="009A3F43"/>
    <w:rsid w:val="009A5255"/>
    <w:rsid w:val="009B35A1"/>
    <w:rsid w:val="009B57FA"/>
    <w:rsid w:val="009B6244"/>
    <w:rsid w:val="009B66BF"/>
    <w:rsid w:val="009C237F"/>
    <w:rsid w:val="009C268E"/>
    <w:rsid w:val="009C3DFB"/>
    <w:rsid w:val="009C73DB"/>
    <w:rsid w:val="009D07B4"/>
    <w:rsid w:val="009D3EFC"/>
    <w:rsid w:val="009E1D90"/>
    <w:rsid w:val="009E41E6"/>
    <w:rsid w:val="009E5357"/>
    <w:rsid w:val="009F117F"/>
    <w:rsid w:val="009F11F6"/>
    <w:rsid w:val="009F2A05"/>
    <w:rsid w:val="009F2D50"/>
    <w:rsid w:val="009F5065"/>
    <w:rsid w:val="00A00ACE"/>
    <w:rsid w:val="00A027F2"/>
    <w:rsid w:val="00A0518F"/>
    <w:rsid w:val="00A05C81"/>
    <w:rsid w:val="00A0737C"/>
    <w:rsid w:val="00A103E1"/>
    <w:rsid w:val="00A107B2"/>
    <w:rsid w:val="00A10ED3"/>
    <w:rsid w:val="00A122FC"/>
    <w:rsid w:val="00A2296E"/>
    <w:rsid w:val="00A256FF"/>
    <w:rsid w:val="00A2581C"/>
    <w:rsid w:val="00A27814"/>
    <w:rsid w:val="00A3190F"/>
    <w:rsid w:val="00A35F02"/>
    <w:rsid w:val="00A36052"/>
    <w:rsid w:val="00A42EA4"/>
    <w:rsid w:val="00A437DE"/>
    <w:rsid w:val="00A43B44"/>
    <w:rsid w:val="00A44807"/>
    <w:rsid w:val="00A44C70"/>
    <w:rsid w:val="00A5075D"/>
    <w:rsid w:val="00A508AA"/>
    <w:rsid w:val="00A53E50"/>
    <w:rsid w:val="00A57CF2"/>
    <w:rsid w:val="00A57ED0"/>
    <w:rsid w:val="00A62507"/>
    <w:rsid w:val="00A63FD2"/>
    <w:rsid w:val="00A66887"/>
    <w:rsid w:val="00A67CE6"/>
    <w:rsid w:val="00A707D8"/>
    <w:rsid w:val="00A71969"/>
    <w:rsid w:val="00A720DF"/>
    <w:rsid w:val="00A7295D"/>
    <w:rsid w:val="00A733C2"/>
    <w:rsid w:val="00A73608"/>
    <w:rsid w:val="00A73754"/>
    <w:rsid w:val="00A756E0"/>
    <w:rsid w:val="00A7589F"/>
    <w:rsid w:val="00A77266"/>
    <w:rsid w:val="00A801CE"/>
    <w:rsid w:val="00A83551"/>
    <w:rsid w:val="00A86820"/>
    <w:rsid w:val="00A86D57"/>
    <w:rsid w:val="00A92B16"/>
    <w:rsid w:val="00A92B1E"/>
    <w:rsid w:val="00A949BE"/>
    <w:rsid w:val="00A94C89"/>
    <w:rsid w:val="00A955B2"/>
    <w:rsid w:val="00A97499"/>
    <w:rsid w:val="00AA1F49"/>
    <w:rsid w:val="00AA3BC9"/>
    <w:rsid w:val="00AA6561"/>
    <w:rsid w:val="00AB3692"/>
    <w:rsid w:val="00AB38EC"/>
    <w:rsid w:val="00AB560F"/>
    <w:rsid w:val="00AC094D"/>
    <w:rsid w:val="00AC0C63"/>
    <w:rsid w:val="00AC30EF"/>
    <w:rsid w:val="00AC717D"/>
    <w:rsid w:val="00AC72EC"/>
    <w:rsid w:val="00AE1779"/>
    <w:rsid w:val="00AE1ADD"/>
    <w:rsid w:val="00AE28F5"/>
    <w:rsid w:val="00AE2A05"/>
    <w:rsid w:val="00AE5513"/>
    <w:rsid w:val="00AE682A"/>
    <w:rsid w:val="00AF1155"/>
    <w:rsid w:val="00AF4594"/>
    <w:rsid w:val="00B0112F"/>
    <w:rsid w:val="00B01AAD"/>
    <w:rsid w:val="00B05B2B"/>
    <w:rsid w:val="00B127C8"/>
    <w:rsid w:val="00B1547A"/>
    <w:rsid w:val="00B174E7"/>
    <w:rsid w:val="00B20844"/>
    <w:rsid w:val="00B21807"/>
    <w:rsid w:val="00B236E5"/>
    <w:rsid w:val="00B23E03"/>
    <w:rsid w:val="00B242A1"/>
    <w:rsid w:val="00B3097A"/>
    <w:rsid w:val="00B310F5"/>
    <w:rsid w:val="00B33FCE"/>
    <w:rsid w:val="00B359E4"/>
    <w:rsid w:val="00B406C5"/>
    <w:rsid w:val="00B417B1"/>
    <w:rsid w:val="00B43032"/>
    <w:rsid w:val="00B45F5E"/>
    <w:rsid w:val="00B476F6"/>
    <w:rsid w:val="00B545EC"/>
    <w:rsid w:val="00B548B6"/>
    <w:rsid w:val="00B55457"/>
    <w:rsid w:val="00B57CC3"/>
    <w:rsid w:val="00B6098B"/>
    <w:rsid w:val="00B609E9"/>
    <w:rsid w:val="00B634E3"/>
    <w:rsid w:val="00B719EB"/>
    <w:rsid w:val="00B73662"/>
    <w:rsid w:val="00B7420C"/>
    <w:rsid w:val="00B82DAF"/>
    <w:rsid w:val="00B858CC"/>
    <w:rsid w:val="00B86F3A"/>
    <w:rsid w:val="00B96ED8"/>
    <w:rsid w:val="00B9709F"/>
    <w:rsid w:val="00B97359"/>
    <w:rsid w:val="00B97561"/>
    <w:rsid w:val="00BA0C77"/>
    <w:rsid w:val="00BA3BFD"/>
    <w:rsid w:val="00BA3ED5"/>
    <w:rsid w:val="00BA5247"/>
    <w:rsid w:val="00BA59D8"/>
    <w:rsid w:val="00BA6F16"/>
    <w:rsid w:val="00BB00C6"/>
    <w:rsid w:val="00BB3415"/>
    <w:rsid w:val="00BB42B1"/>
    <w:rsid w:val="00BB4761"/>
    <w:rsid w:val="00BC6876"/>
    <w:rsid w:val="00BD0FF3"/>
    <w:rsid w:val="00BD15D8"/>
    <w:rsid w:val="00BD3ACA"/>
    <w:rsid w:val="00BD53C0"/>
    <w:rsid w:val="00BD7427"/>
    <w:rsid w:val="00BE3904"/>
    <w:rsid w:val="00BF1E25"/>
    <w:rsid w:val="00BF5CE7"/>
    <w:rsid w:val="00BF7142"/>
    <w:rsid w:val="00BF77D3"/>
    <w:rsid w:val="00C0443B"/>
    <w:rsid w:val="00C1055D"/>
    <w:rsid w:val="00C117B8"/>
    <w:rsid w:val="00C133D2"/>
    <w:rsid w:val="00C15507"/>
    <w:rsid w:val="00C309E4"/>
    <w:rsid w:val="00C4182A"/>
    <w:rsid w:val="00C424B0"/>
    <w:rsid w:val="00C43BDD"/>
    <w:rsid w:val="00C53CF9"/>
    <w:rsid w:val="00C54059"/>
    <w:rsid w:val="00C54AFE"/>
    <w:rsid w:val="00C555E2"/>
    <w:rsid w:val="00C60EEA"/>
    <w:rsid w:val="00C60EEE"/>
    <w:rsid w:val="00C61965"/>
    <w:rsid w:val="00C672AB"/>
    <w:rsid w:val="00C67497"/>
    <w:rsid w:val="00C70B3E"/>
    <w:rsid w:val="00C70EBD"/>
    <w:rsid w:val="00C725AA"/>
    <w:rsid w:val="00C73C96"/>
    <w:rsid w:val="00C74B56"/>
    <w:rsid w:val="00C82E31"/>
    <w:rsid w:val="00C83BEE"/>
    <w:rsid w:val="00C83C24"/>
    <w:rsid w:val="00C9152E"/>
    <w:rsid w:val="00C916EA"/>
    <w:rsid w:val="00C94104"/>
    <w:rsid w:val="00CA4432"/>
    <w:rsid w:val="00CA57A5"/>
    <w:rsid w:val="00CB08B7"/>
    <w:rsid w:val="00CB2572"/>
    <w:rsid w:val="00CB45E8"/>
    <w:rsid w:val="00CB6095"/>
    <w:rsid w:val="00CC34DC"/>
    <w:rsid w:val="00CC5920"/>
    <w:rsid w:val="00CC79C2"/>
    <w:rsid w:val="00CD02D1"/>
    <w:rsid w:val="00CD46B2"/>
    <w:rsid w:val="00CD5DB9"/>
    <w:rsid w:val="00CE17D1"/>
    <w:rsid w:val="00CE34AA"/>
    <w:rsid w:val="00CE4FA6"/>
    <w:rsid w:val="00CF1AF0"/>
    <w:rsid w:val="00CF3ADD"/>
    <w:rsid w:val="00CF532F"/>
    <w:rsid w:val="00CF6A4D"/>
    <w:rsid w:val="00D00144"/>
    <w:rsid w:val="00D00B89"/>
    <w:rsid w:val="00D010DE"/>
    <w:rsid w:val="00D012AD"/>
    <w:rsid w:val="00D11208"/>
    <w:rsid w:val="00D123F2"/>
    <w:rsid w:val="00D12C44"/>
    <w:rsid w:val="00D148AC"/>
    <w:rsid w:val="00D2191B"/>
    <w:rsid w:val="00D22EDA"/>
    <w:rsid w:val="00D23746"/>
    <w:rsid w:val="00D24E5F"/>
    <w:rsid w:val="00D32DD4"/>
    <w:rsid w:val="00D3529B"/>
    <w:rsid w:val="00D3574B"/>
    <w:rsid w:val="00D40378"/>
    <w:rsid w:val="00D44E8C"/>
    <w:rsid w:val="00D45F78"/>
    <w:rsid w:val="00D50A97"/>
    <w:rsid w:val="00D51F84"/>
    <w:rsid w:val="00D52836"/>
    <w:rsid w:val="00D52E27"/>
    <w:rsid w:val="00D533F6"/>
    <w:rsid w:val="00D53573"/>
    <w:rsid w:val="00D54BD5"/>
    <w:rsid w:val="00D56166"/>
    <w:rsid w:val="00D56B8D"/>
    <w:rsid w:val="00D61AFA"/>
    <w:rsid w:val="00D71810"/>
    <w:rsid w:val="00D7336D"/>
    <w:rsid w:val="00D8038B"/>
    <w:rsid w:val="00D80996"/>
    <w:rsid w:val="00D81790"/>
    <w:rsid w:val="00D83274"/>
    <w:rsid w:val="00D84328"/>
    <w:rsid w:val="00D84454"/>
    <w:rsid w:val="00D9210D"/>
    <w:rsid w:val="00D9229D"/>
    <w:rsid w:val="00D93E5D"/>
    <w:rsid w:val="00D9685E"/>
    <w:rsid w:val="00DA3669"/>
    <w:rsid w:val="00DA6751"/>
    <w:rsid w:val="00DA70A6"/>
    <w:rsid w:val="00DB3839"/>
    <w:rsid w:val="00DB407F"/>
    <w:rsid w:val="00DB43D8"/>
    <w:rsid w:val="00DB7694"/>
    <w:rsid w:val="00DC1A60"/>
    <w:rsid w:val="00DC2789"/>
    <w:rsid w:val="00DC2A80"/>
    <w:rsid w:val="00DC3B3F"/>
    <w:rsid w:val="00DC4237"/>
    <w:rsid w:val="00DC77AC"/>
    <w:rsid w:val="00DC781F"/>
    <w:rsid w:val="00DD552E"/>
    <w:rsid w:val="00DD56A6"/>
    <w:rsid w:val="00DD5F18"/>
    <w:rsid w:val="00DD6D67"/>
    <w:rsid w:val="00DD79FD"/>
    <w:rsid w:val="00DD7B85"/>
    <w:rsid w:val="00DE2915"/>
    <w:rsid w:val="00DE32F5"/>
    <w:rsid w:val="00DE6A03"/>
    <w:rsid w:val="00DF3AF0"/>
    <w:rsid w:val="00DF46CD"/>
    <w:rsid w:val="00E02AC4"/>
    <w:rsid w:val="00E03068"/>
    <w:rsid w:val="00E03FD2"/>
    <w:rsid w:val="00E104E7"/>
    <w:rsid w:val="00E14481"/>
    <w:rsid w:val="00E16EFB"/>
    <w:rsid w:val="00E22A29"/>
    <w:rsid w:val="00E230DA"/>
    <w:rsid w:val="00E231A5"/>
    <w:rsid w:val="00E23543"/>
    <w:rsid w:val="00E23E32"/>
    <w:rsid w:val="00E24B54"/>
    <w:rsid w:val="00E250C6"/>
    <w:rsid w:val="00E32354"/>
    <w:rsid w:val="00E32E81"/>
    <w:rsid w:val="00E334E6"/>
    <w:rsid w:val="00E334E8"/>
    <w:rsid w:val="00E35E73"/>
    <w:rsid w:val="00E37A0C"/>
    <w:rsid w:val="00E40FE2"/>
    <w:rsid w:val="00E42570"/>
    <w:rsid w:val="00E43B38"/>
    <w:rsid w:val="00E46F0F"/>
    <w:rsid w:val="00E47BBE"/>
    <w:rsid w:val="00E521B6"/>
    <w:rsid w:val="00E5569D"/>
    <w:rsid w:val="00E5788F"/>
    <w:rsid w:val="00E61129"/>
    <w:rsid w:val="00E641C6"/>
    <w:rsid w:val="00E64E7B"/>
    <w:rsid w:val="00E64FAA"/>
    <w:rsid w:val="00E65C9F"/>
    <w:rsid w:val="00E66405"/>
    <w:rsid w:val="00E6734E"/>
    <w:rsid w:val="00E7023D"/>
    <w:rsid w:val="00E77EC7"/>
    <w:rsid w:val="00E83FC4"/>
    <w:rsid w:val="00E84ED1"/>
    <w:rsid w:val="00E872B4"/>
    <w:rsid w:val="00E91352"/>
    <w:rsid w:val="00E91F97"/>
    <w:rsid w:val="00E92F36"/>
    <w:rsid w:val="00E94C20"/>
    <w:rsid w:val="00E9593B"/>
    <w:rsid w:val="00E96146"/>
    <w:rsid w:val="00EA186C"/>
    <w:rsid w:val="00EA1CC6"/>
    <w:rsid w:val="00EA24F4"/>
    <w:rsid w:val="00EA5721"/>
    <w:rsid w:val="00EA603B"/>
    <w:rsid w:val="00EA6211"/>
    <w:rsid w:val="00EB0CBF"/>
    <w:rsid w:val="00EB441E"/>
    <w:rsid w:val="00EB4FCF"/>
    <w:rsid w:val="00EB6ABA"/>
    <w:rsid w:val="00EB6D11"/>
    <w:rsid w:val="00EB7541"/>
    <w:rsid w:val="00EC07E1"/>
    <w:rsid w:val="00EC2925"/>
    <w:rsid w:val="00EC4661"/>
    <w:rsid w:val="00EC6D8A"/>
    <w:rsid w:val="00ED2482"/>
    <w:rsid w:val="00ED2882"/>
    <w:rsid w:val="00EE2DDA"/>
    <w:rsid w:val="00EE50C1"/>
    <w:rsid w:val="00EE6892"/>
    <w:rsid w:val="00EE77BF"/>
    <w:rsid w:val="00EE7817"/>
    <w:rsid w:val="00EF0094"/>
    <w:rsid w:val="00EF2711"/>
    <w:rsid w:val="00EF7E66"/>
    <w:rsid w:val="00EF7F6A"/>
    <w:rsid w:val="00F0020B"/>
    <w:rsid w:val="00F07328"/>
    <w:rsid w:val="00F07D48"/>
    <w:rsid w:val="00F10597"/>
    <w:rsid w:val="00F11C0D"/>
    <w:rsid w:val="00F133B2"/>
    <w:rsid w:val="00F140B5"/>
    <w:rsid w:val="00F152DD"/>
    <w:rsid w:val="00F17DFC"/>
    <w:rsid w:val="00F20588"/>
    <w:rsid w:val="00F22552"/>
    <w:rsid w:val="00F2402D"/>
    <w:rsid w:val="00F24E93"/>
    <w:rsid w:val="00F34027"/>
    <w:rsid w:val="00F3445B"/>
    <w:rsid w:val="00F395D8"/>
    <w:rsid w:val="00F40874"/>
    <w:rsid w:val="00F40AC8"/>
    <w:rsid w:val="00F4526F"/>
    <w:rsid w:val="00F5005A"/>
    <w:rsid w:val="00F51CC4"/>
    <w:rsid w:val="00F53720"/>
    <w:rsid w:val="00F543B0"/>
    <w:rsid w:val="00F55907"/>
    <w:rsid w:val="00F631A4"/>
    <w:rsid w:val="00F64214"/>
    <w:rsid w:val="00F668B0"/>
    <w:rsid w:val="00F75296"/>
    <w:rsid w:val="00F75892"/>
    <w:rsid w:val="00F75CF5"/>
    <w:rsid w:val="00F8614B"/>
    <w:rsid w:val="00F90702"/>
    <w:rsid w:val="00F92068"/>
    <w:rsid w:val="00F92334"/>
    <w:rsid w:val="00F936F1"/>
    <w:rsid w:val="00FA0227"/>
    <w:rsid w:val="00FA2102"/>
    <w:rsid w:val="00FA2F3B"/>
    <w:rsid w:val="00FA51AB"/>
    <w:rsid w:val="00FA696D"/>
    <w:rsid w:val="00FB2096"/>
    <w:rsid w:val="00FB624D"/>
    <w:rsid w:val="00FB6B9C"/>
    <w:rsid w:val="00FB7EC7"/>
    <w:rsid w:val="00FC069A"/>
    <w:rsid w:val="00FC0B61"/>
    <w:rsid w:val="00FC1C39"/>
    <w:rsid w:val="00FC20CB"/>
    <w:rsid w:val="00FC59FB"/>
    <w:rsid w:val="00FC7DB7"/>
    <w:rsid w:val="00FD65D8"/>
    <w:rsid w:val="00FD7E7D"/>
    <w:rsid w:val="00FE0F11"/>
    <w:rsid w:val="00FE2D67"/>
    <w:rsid w:val="00FE3C0D"/>
    <w:rsid w:val="00FE75A2"/>
    <w:rsid w:val="00FF04D5"/>
    <w:rsid w:val="00FF75CF"/>
    <w:rsid w:val="00FF793E"/>
    <w:rsid w:val="010897CC"/>
    <w:rsid w:val="0127A6B1"/>
    <w:rsid w:val="02337DD1"/>
    <w:rsid w:val="02A4682D"/>
    <w:rsid w:val="03FAB039"/>
    <w:rsid w:val="05E1EF77"/>
    <w:rsid w:val="06ABDC16"/>
    <w:rsid w:val="070AAB37"/>
    <w:rsid w:val="077DBAD3"/>
    <w:rsid w:val="07966F14"/>
    <w:rsid w:val="082DA02B"/>
    <w:rsid w:val="091B9737"/>
    <w:rsid w:val="0AB5609A"/>
    <w:rsid w:val="0AEB92C2"/>
    <w:rsid w:val="0C5337F9"/>
    <w:rsid w:val="0F07DC45"/>
    <w:rsid w:val="0FD03451"/>
    <w:rsid w:val="118B1A72"/>
    <w:rsid w:val="134DD28C"/>
    <w:rsid w:val="144AE79B"/>
    <w:rsid w:val="145E49DE"/>
    <w:rsid w:val="191892A4"/>
    <w:rsid w:val="195C5AA3"/>
    <w:rsid w:val="19626087"/>
    <w:rsid w:val="1979A4BC"/>
    <w:rsid w:val="1A2D4BDD"/>
    <w:rsid w:val="1C700B99"/>
    <w:rsid w:val="1EDEF8BD"/>
    <w:rsid w:val="20077139"/>
    <w:rsid w:val="26D1B042"/>
    <w:rsid w:val="286D80A3"/>
    <w:rsid w:val="2886C832"/>
    <w:rsid w:val="2962E198"/>
    <w:rsid w:val="2B65AFF9"/>
    <w:rsid w:val="2BFE05AE"/>
    <w:rsid w:val="2C883924"/>
    <w:rsid w:val="2CA26FE0"/>
    <w:rsid w:val="2CCBD627"/>
    <w:rsid w:val="2EDCC227"/>
    <w:rsid w:val="2F9FD744"/>
    <w:rsid w:val="2FC5BDAB"/>
    <w:rsid w:val="30BBA55C"/>
    <w:rsid w:val="30F4496B"/>
    <w:rsid w:val="3148143B"/>
    <w:rsid w:val="3175E103"/>
    <w:rsid w:val="33FE49D8"/>
    <w:rsid w:val="34427B2F"/>
    <w:rsid w:val="354C03AB"/>
    <w:rsid w:val="356B1290"/>
    <w:rsid w:val="361BD6D2"/>
    <w:rsid w:val="37C76070"/>
    <w:rsid w:val="38B7CF97"/>
    <w:rsid w:val="3985DA8E"/>
    <w:rsid w:val="39A0558A"/>
    <w:rsid w:val="3AA91193"/>
    <w:rsid w:val="3BF8230F"/>
    <w:rsid w:val="3D8B40BA"/>
    <w:rsid w:val="3E293621"/>
    <w:rsid w:val="3E30667F"/>
    <w:rsid w:val="3F7BCDA9"/>
    <w:rsid w:val="3FF7A6C1"/>
    <w:rsid w:val="40503307"/>
    <w:rsid w:val="409D53AE"/>
    <w:rsid w:val="40C2E17C"/>
    <w:rsid w:val="40E69C1C"/>
    <w:rsid w:val="415C9524"/>
    <w:rsid w:val="44A8DF30"/>
    <w:rsid w:val="4555F4F6"/>
    <w:rsid w:val="4570C4D1"/>
    <w:rsid w:val="45FD8C46"/>
    <w:rsid w:val="4644FCB1"/>
    <w:rsid w:val="469D3A9A"/>
    <w:rsid w:val="473A1086"/>
    <w:rsid w:val="48D5E0E7"/>
    <w:rsid w:val="49AF4222"/>
    <w:rsid w:val="4BD9567F"/>
    <w:rsid w:val="4BDF745C"/>
    <w:rsid w:val="4BE00655"/>
    <w:rsid w:val="4C0D81A9"/>
    <w:rsid w:val="4D224E11"/>
    <w:rsid w:val="4E4FC176"/>
    <w:rsid w:val="4F3F6C05"/>
    <w:rsid w:val="4F45226B"/>
    <w:rsid w:val="50E0F2CC"/>
    <w:rsid w:val="524E7E8B"/>
    <w:rsid w:val="53233299"/>
    <w:rsid w:val="5418938E"/>
    <w:rsid w:val="54D62459"/>
    <w:rsid w:val="5722B8FC"/>
    <w:rsid w:val="572AA682"/>
    <w:rsid w:val="58C676E3"/>
    <w:rsid w:val="58C89982"/>
    <w:rsid w:val="5A50580A"/>
    <w:rsid w:val="5A96923E"/>
    <w:rsid w:val="5C08DF14"/>
    <w:rsid w:val="5C54F940"/>
    <w:rsid w:val="5D51A4DD"/>
    <w:rsid w:val="5D6DCFB4"/>
    <w:rsid w:val="5D99E806"/>
    <w:rsid w:val="5DC8A340"/>
    <w:rsid w:val="5DE3C8BC"/>
    <w:rsid w:val="5DF0C9A1"/>
    <w:rsid w:val="5E9609E4"/>
    <w:rsid w:val="5F35B867"/>
    <w:rsid w:val="63A3FEC6"/>
    <w:rsid w:val="6413F0F9"/>
    <w:rsid w:val="644A5F20"/>
    <w:rsid w:val="65A415FC"/>
    <w:rsid w:val="65A4F9EB"/>
    <w:rsid w:val="69106A00"/>
    <w:rsid w:val="6A25BAA6"/>
    <w:rsid w:val="6A83327D"/>
    <w:rsid w:val="6F1AEEF6"/>
    <w:rsid w:val="6F6FCBFD"/>
    <w:rsid w:val="734286A7"/>
    <w:rsid w:val="73BFB6E0"/>
    <w:rsid w:val="74320249"/>
    <w:rsid w:val="74F9E7EA"/>
    <w:rsid w:val="759D95FD"/>
    <w:rsid w:val="773BDB40"/>
    <w:rsid w:val="7769A30B"/>
    <w:rsid w:val="78D7FDBC"/>
    <w:rsid w:val="7909C56D"/>
    <w:rsid w:val="7AA143CD"/>
    <w:rsid w:val="7AE0F55C"/>
    <w:rsid w:val="7B69296E"/>
    <w:rsid w:val="7BBFFB0A"/>
    <w:rsid w:val="7DF005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8029"/>
  <w15:docId w15:val="{4468D0E3-84C0-416D-A6AB-7904F094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4"/>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ListParagraph">
    <w:name w:val="List Paragraph"/>
    <w:basedOn w:val="Normal"/>
    <w:uiPriority w:val="34"/>
    <w:qFormat/>
    <w:rsid w:val="00AE2A05"/>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AA6561"/>
    <w:rPr>
      <w:sz w:val="16"/>
      <w:szCs w:val="16"/>
    </w:rPr>
  </w:style>
  <w:style w:type="paragraph" w:styleId="CommentText">
    <w:name w:val="annotation text"/>
    <w:basedOn w:val="Normal"/>
    <w:link w:val="CommentTextChar"/>
    <w:uiPriority w:val="99"/>
    <w:unhideWhenUsed/>
    <w:rsid w:val="00AA6561"/>
    <w:pPr>
      <w:spacing w:line="240" w:lineRule="auto"/>
    </w:pPr>
    <w:rPr>
      <w:sz w:val="20"/>
      <w:szCs w:val="20"/>
    </w:rPr>
  </w:style>
  <w:style w:type="character" w:customStyle="1" w:styleId="CommentTextChar">
    <w:name w:val="Comment Text Char"/>
    <w:basedOn w:val="DefaultParagraphFont"/>
    <w:link w:val="CommentText"/>
    <w:uiPriority w:val="99"/>
    <w:rsid w:val="00AA65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561"/>
    <w:rPr>
      <w:b/>
      <w:bCs/>
    </w:rPr>
  </w:style>
  <w:style w:type="character" w:customStyle="1" w:styleId="CommentSubjectChar">
    <w:name w:val="Comment Subject Char"/>
    <w:basedOn w:val="CommentTextChar"/>
    <w:link w:val="CommentSubject"/>
    <w:uiPriority w:val="99"/>
    <w:semiHidden/>
    <w:rsid w:val="00AA6561"/>
    <w:rPr>
      <w:rFonts w:ascii="Arial" w:hAnsi="Arial"/>
      <w:b/>
      <w:bCs/>
      <w:sz w:val="20"/>
      <w:szCs w:val="20"/>
    </w:rPr>
  </w:style>
  <w:style w:type="paragraph" w:styleId="Revision">
    <w:name w:val="Revision"/>
    <w:hidden/>
    <w:uiPriority w:val="99"/>
    <w:semiHidden/>
    <w:rsid w:val="002E52FF"/>
    <w:pPr>
      <w:spacing w:after="0" w:line="240" w:lineRule="auto"/>
    </w:pPr>
    <w:rPr>
      <w:rFonts w:ascii="Arial" w:hAnsi="Arial"/>
    </w:rPr>
  </w:style>
  <w:style w:type="paragraph" w:customStyle="1" w:styleId="pf0">
    <w:name w:val="pf0"/>
    <w:basedOn w:val="Normal"/>
    <w:rsid w:val="001012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0124A"/>
    <w:rPr>
      <w:rFonts w:ascii="Segoe UI" w:hAnsi="Segoe UI" w:cs="Segoe UI" w:hint="default"/>
      <w:sz w:val="18"/>
      <w:szCs w:val="18"/>
    </w:rPr>
  </w:style>
  <w:style w:type="paragraph" w:customStyle="1" w:styleId="Default">
    <w:name w:val="Default"/>
    <w:rsid w:val="00803F7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7023D"/>
    <w:rPr>
      <w:color w:val="605E5C"/>
      <w:shd w:val="clear" w:color="auto" w:fill="E1DFDD"/>
    </w:rPr>
  </w:style>
  <w:style w:type="character" w:styleId="FollowedHyperlink">
    <w:name w:val="FollowedHyperlink"/>
    <w:basedOn w:val="DefaultParagraphFont"/>
    <w:uiPriority w:val="99"/>
    <w:semiHidden/>
    <w:unhideWhenUsed/>
    <w:rsid w:val="00FA51AB"/>
    <w:rPr>
      <w:color w:val="978B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4268">
      <w:bodyDiv w:val="1"/>
      <w:marLeft w:val="0"/>
      <w:marRight w:val="0"/>
      <w:marTop w:val="0"/>
      <w:marBottom w:val="0"/>
      <w:divBdr>
        <w:top w:val="none" w:sz="0" w:space="0" w:color="auto"/>
        <w:left w:val="none" w:sz="0" w:space="0" w:color="auto"/>
        <w:bottom w:val="none" w:sz="0" w:space="0" w:color="auto"/>
        <w:right w:val="none" w:sz="0" w:space="0" w:color="auto"/>
      </w:divBdr>
    </w:div>
    <w:div w:id="20147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unityservices.act.gov.au/ocyfs/children/australian-early-development-cens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yschoolsact.com.au/southside-initiative"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67bf44-e0d6-48d0-bb51-f0b455915d13">
      <Terms xmlns="http://schemas.microsoft.com/office/infopath/2007/PartnerControls"/>
    </lcf76f155ced4ddcb4097134ff3c332f>
    <TaxCatchAll xmlns="3f6d8dd6-34d2-4095-95be-2f96eb14c3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81237160BAA4694BD806BC615071C" ma:contentTypeVersion="16" ma:contentTypeDescription="Create a new document." ma:contentTypeScope="" ma:versionID="cb1a1e6ef53d94e9b8ae0f10c70acb44">
  <xsd:schema xmlns:xsd="http://www.w3.org/2001/XMLSchema" xmlns:xs="http://www.w3.org/2001/XMLSchema" xmlns:p="http://schemas.microsoft.com/office/2006/metadata/properties" xmlns:ns2="2967bf44-e0d6-48d0-bb51-f0b455915d13" xmlns:ns3="3f6d8dd6-34d2-4095-95be-2f96eb14c3a4" targetNamespace="http://schemas.microsoft.com/office/2006/metadata/properties" ma:root="true" ma:fieldsID="9a3b40be9db45da8599809f3c01e3108" ns2:_="" ns3:_="">
    <xsd:import namespace="2967bf44-e0d6-48d0-bb51-f0b455915d13"/>
    <xsd:import namespace="3f6d8dd6-34d2-4095-95be-2f96eb14c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7bf44-e0d6-48d0-bb51-f0b455915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d8dd6-34d2-4095-95be-2f96eb14c3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97df65-d390-43a4-926d-9427af4adf19}" ma:internalName="TaxCatchAll" ma:showField="CatchAllData" ma:web="3f6d8dd6-34d2-4095-95be-2f96eb14c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23E8-C165-4265-B2C7-D8DF4D7121E5}">
  <ds:schemaRefs>
    <ds:schemaRef ds:uri="http://schemas.microsoft.com/sharepoint/v3/contenttype/forms"/>
  </ds:schemaRefs>
</ds:datastoreItem>
</file>

<file path=customXml/itemProps2.xml><?xml version="1.0" encoding="utf-8"?>
<ds:datastoreItem xmlns:ds="http://schemas.openxmlformats.org/officeDocument/2006/customXml" ds:itemID="{7BECA6C1-BD72-489A-A76C-B0D301AFC2D7}">
  <ds:schemaRef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3f6d8dd6-34d2-4095-95be-2f96eb14c3a4"/>
    <ds:schemaRef ds:uri="2967bf44-e0d6-48d0-bb51-f0b455915d13"/>
    <ds:schemaRef ds:uri="http://purl.org/dc/dcmitype/"/>
  </ds:schemaRefs>
</ds:datastoreItem>
</file>

<file path=customXml/itemProps3.xml><?xml version="1.0" encoding="utf-8"?>
<ds:datastoreItem xmlns:ds="http://schemas.openxmlformats.org/officeDocument/2006/customXml" ds:itemID="{0055AC95-8A62-4335-873E-D21EF1A3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7bf44-e0d6-48d0-bb51-f0b455915d13"/>
    <ds:schemaRef ds:uri="3f6d8dd6-34d2-4095-95be-2f96eb14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AF11C-067C-4813-A094-B6E4C86A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Links>
    <vt:vector size="12" baseType="variant">
      <vt:variant>
        <vt:i4>2424935</vt:i4>
      </vt:variant>
      <vt:variant>
        <vt:i4>3</vt:i4>
      </vt:variant>
      <vt:variant>
        <vt:i4>0</vt:i4>
      </vt:variant>
      <vt:variant>
        <vt:i4>5</vt:i4>
      </vt:variant>
      <vt:variant>
        <vt:lpwstr>https://www.communityservices.act.gov.au/ocyfs/children/australian-early-development-census</vt:lpwstr>
      </vt:variant>
      <vt:variant>
        <vt:lpwstr/>
      </vt:variant>
      <vt:variant>
        <vt:i4>6160450</vt:i4>
      </vt:variant>
      <vt:variant>
        <vt:i4>0</vt:i4>
      </vt:variant>
      <vt:variant>
        <vt:i4>0</vt:i4>
      </vt:variant>
      <vt:variant>
        <vt:i4>5</vt:i4>
      </vt:variant>
      <vt:variant>
        <vt:lpwstr>https://www.healthyschoolsact.com.au/southside-initiative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Barrett</dc:creator>
  <cp:keywords/>
  <cp:lastModifiedBy>Thoa Menyen</cp:lastModifiedBy>
  <cp:revision>2</cp:revision>
  <dcterms:created xsi:type="dcterms:W3CDTF">2023-11-02T04:04:00Z</dcterms:created>
  <dcterms:modified xsi:type="dcterms:W3CDTF">2023-11-02T04:04:00Z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0x01010005481237160BAA4694BD806BC615071C</vt:lpwstr>
  </property>
  <property fmtid="{D5CDD505-2E9C-101B-9397-08002B2CF9AE}" pid="3" name="MediaServiceImageTags">
    <vt:lpwstr/>
  </property>
  <property fmtid="{D5CDD505-2E9C-101B-9397-08002B2CF9AE}" pid="4" name="MSIP_Label_bf6fef03-d487-4433-8e43-6b81c0a1b7be_Enabled">
    <vt:lpwstr>true</vt:lpwstr>
  </property>
  <property fmtid="{D5CDD505-2E9C-101B-9397-08002B2CF9AE}" pid="5" name="MSIP_Label_bf6fef03-d487-4433-8e43-6b81c0a1b7be_SetDate">
    <vt:lpwstr>2022-11-10T00:13:36Z</vt:lpwstr>
  </property>
  <property fmtid="{D5CDD505-2E9C-101B-9397-08002B2CF9AE}" pid="6" name="MSIP_Label_bf6fef03-d487-4433-8e43-6b81c0a1b7be_Method">
    <vt:lpwstr>Standard</vt:lpwstr>
  </property>
  <property fmtid="{D5CDD505-2E9C-101B-9397-08002B2CF9AE}" pid="7" name="MSIP_Label_bf6fef03-d487-4433-8e43-6b81c0a1b7be_Name">
    <vt:lpwstr>Unclassified</vt:lpwstr>
  </property>
  <property fmtid="{D5CDD505-2E9C-101B-9397-08002B2CF9AE}" pid="8" name="MSIP_Label_bf6fef03-d487-4433-8e43-6b81c0a1b7be_SiteId">
    <vt:lpwstr>1daf5147-a543-4707-a2fb-2acf0b2a3936</vt:lpwstr>
  </property>
  <property fmtid="{D5CDD505-2E9C-101B-9397-08002B2CF9AE}" pid="9" name="MSIP_Label_bf6fef03-d487-4433-8e43-6b81c0a1b7be_ActionId">
    <vt:lpwstr>0b115287-b224-461e-86c1-9c030099115c</vt:lpwstr>
  </property>
  <property fmtid="{D5CDD505-2E9C-101B-9397-08002B2CF9AE}" pid="10" name="MSIP_Label_bf6fef03-d487-4433-8e43-6b81c0a1b7be_ContentBits">
    <vt:lpwstr>0</vt:lpwstr>
  </property>
  <property fmtid="{D5CDD505-2E9C-101B-9397-08002B2CF9AE}" pid="11" name="MSIP_Label_79d889eb-932f-4752-8739-64d25806ef64_Enabled">
    <vt:lpwstr>true</vt:lpwstr>
  </property>
  <property fmtid="{D5CDD505-2E9C-101B-9397-08002B2CF9AE}" pid="12" name="MSIP_Label_79d889eb-932f-4752-8739-64d25806ef64_SetDate">
    <vt:lpwstr>2022-12-14T22:31:01Z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06e9484e-7b10-4e8a-804a-a541782f3392</vt:lpwstr>
  </property>
  <property fmtid="{D5CDD505-2E9C-101B-9397-08002B2CF9AE}" pid="17" name="MSIP_Label_79d889eb-932f-4752-8739-64d25806ef64_ContentBits">
    <vt:lpwstr>0</vt:lpwstr>
  </property>
</Properties>
</file>